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E43" w:rsidRDefault="00702E43" w:rsidP="00702E43"/>
    <w:p w:rsidR="00702E43" w:rsidRDefault="00702E43" w:rsidP="00702E43">
      <w:pPr>
        <w:rPr>
          <w:rFonts w:hint="eastAsia"/>
        </w:rPr>
      </w:pPr>
      <w:r>
        <w:rPr>
          <w:rFonts w:hint="eastAsia"/>
        </w:rPr>
        <w:t xml:space="preserve">　上海市市容环境卫生责任区范围划分标准（试行）</w:t>
      </w:r>
    </w:p>
    <w:p w:rsidR="00702E43" w:rsidRDefault="00702E43" w:rsidP="00702E43">
      <w:r>
        <w:t xml:space="preserve">     </w:t>
      </w:r>
    </w:p>
    <w:p w:rsidR="00702E43" w:rsidRDefault="00702E43" w:rsidP="00702E43">
      <w:pPr>
        <w:rPr>
          <w:rFonts w:hint="eastAsia"/>
        </w:rPr>
      </w:pPr>
      <w:r>
        <w:rPr>
          <w:rFonts w:hint="eastAsia"/>
        </w:rPr>
        <w:t xml:space="preserve">　　为了进一步加强本市市容环境卫生管理，维护市容环境整洁、有序，根据《上海市市容环境卫生管理条例》和《上海市市容环境卫生责任区管理办法》的规定，本市实行市容环境卫生责任区制度。市容环境卫生责任区范围为有关单位和个人所有、使用或者管理的建筑物、构筑物或者其他设施、场所及其一定范围内的区域。其具体责任区范围按照下列标准划分确定：</w:t>
      </w:r>
    </w:p>
    <w:p w:rsidR="00702E43" w:rsidRDefault="00702E43" w:rsidP="00702E43">
      <w:pPr>
        <w:rPr>
          <w:rFonts w:hint="eastAsia"/>
        </w:rPr>
      </w:pPr>
      <w:r>
        <w:rPr>
          <w:rFonts w:hint="eastAsia"/>
        </w:rPr>
        <w:t xml:space="preserve">　　一、居住区的责任区范围</w:t>
      </w:r>
    </w:p>
    <w:p w:rsidR="00702E43" w:rsidRDefault="00702E43" w:rsidP="00702E43">
      <w:pPr>
        <w:rPr>
          <w:rFonts w:hint="eastAsia"/>
        </w:rPr>
      </w:pPr>
      <w:r>
        <w:rPr>
          <w:rFonts w:hint="eastAsia"/>
        </w:rPr>
        <w:t xml:space="preserve">　　实行物业管理的居住区或者居委会管理居住区的责任区范围，为其管理区域外侧至人行道外沿的范围；没有人行道的，相应延伸</w:t>
      </w:r>
      <w:r>
        <w:rPr>
          <w:rFonts w:hint="eastAsia"/>
        </w:rPr>
        <w:t>5</w:t>
      </w:r>
      <w:r>
        <w:rPr>
          <w:rFonts w:hint="eastAsia"/>
        </w:rPr>
        <w:t>米。</w:t>
      </w:r>
    </w:p>
    <w:p w:rsidR="00702E43" w:rsidRDefault="00702E43" w:rsidP="00702E43">
      <w:pPr>
        <w:rPr>
          <w:rFonts w:hint="eastAsia"/>
        </w:rPr>
      </w:pPr>
      <w:r>
        <w:rPr>
          <w:rFonts w:hint="eastAsia"/>
        </w:rPr>
        <w:t xml:space="preserve">　　二、轨道交通、隧道、高架道路、公路、铁路的责任区范围</w:t>
      </w:r>
    </w:p>
    <w:p w:rsidR="00702E43" w:rsidRDefault="00702E43" w:rsidP="00702E43">
      <w:pPr>
        <w:rPr>
          <w:rFonts w:hint="eastAsia"/>
        </w:rPr>
      </w:pPr>
      <w:r>
        <w:rPr>
          <w:rFonts w:hint="eastAsia"/>
        </w:rPr>
        <w:t xml:space="preserve">　　</w:t>
      </w:r>
      <w:r>
        <w:rPr>
          <w:rFonts w:hint="eastAsia"/>
        </w:rPr>
        <w:t>1</w:t>
      </w:r>
      <w:r>
        <w:rPr>
          <w:rFonts w:hint="eastAsia"/>
        </w:rPr>
        <w:t>、轨道交通。单独的出入站（口），为其出入站（口）向外延伸</w:t>
      </w:r>
      <w:r>
        <w:rPr>
          <w:rFonts w:hint="eastAsia"/>
        </w:rPr>
        <w:t>5</w:t>
      </w:r>
      <w:r>
        <w:rPr>
          <w:rFonts w:hint="eastAsia"/>
        </w:rPr>
        <w:t>米以内以及建筑物、构筑物外侧的范围；与商圈混合的出入（站）口，其范围</w:t>
      </w:r>
      <w:proofErr w:type="gramStart"/>
      <w:r>
        <w:rPr>
          <w:rFonts w:hint="eastAsia"/>
        </w:rPr>
        <w:t>由轨交</w:t>
      </w:r>
      <w:proofErr w:type="gramEnd"/>
      <w:r>
        <w:rPr>
          <w:rFonts w:hint="eastAsia"/>
        </w:rPr>
        <w:t>站点管理方与商圈业主方协商确定；有站前广场的出入（站）口，由所在地的</w:t>
      </w:r>
      <w:proofErr w:type="gramStart"/>
      <w:r>
        <w:rPr>
          <w:rFonts w:hint="eastAsia"/>
        </w:rPr>
        <w:t>绿化市容</w:t>
      </w:r>
      <w:proofErr w:type="gramEnd"/>
      <w:r>
        <w:rPr>
          <w:rFonts w:hint="eastAsia"/>
        </w:rPr>
        <w:t>管理部门与业主方共同确定，原则上为红线以内的范围。</w:t>
      </w:r>
    </w:p>
    <w:p w:rsidR="00702E43" w:rsidRDefault="00702E43" w:rsidP="00702E43">
      <w:pPr>
        <w:rPr>
          <w:rFonts w:hint="eastAsia"/>
        </w:rPr>
      </w:pPr>
      <w:r>
        <w:rPr>
          <w:rFonts w:hint="eastAsia"/>
        </w:rPr>
        <w:t xml:space="preserve">　　</w:t>
      </w:r>
      <w:r>
        <w:rPr>
          <w:rFonts w:hint="eastAsia"/>
        </w:rPr>
        <w:t>2</w:t>
      </w:r>
      <w:r>
        <w:rPr>
          <w:rFonts w:hint="eastAsia"/>
        </w:rPr>
        <w:t>、隧道、高架道路、公路（高速公路），为其出入口向外延伸</w:t>
      </w:r>
      <w:r>
        <w:rPr>
          <w:rFonts w:hint="eastAsia"/>
        </w:rPr>
        <w:t>5</w:t>
      </w:r>
      <w:r>
        <w:rPr>
          <w:rFonts w:hint="eastAsia"/>
        </w:rPr>
        <w:t>米以内以及建筑物、构筑物外侧。</w:t>
      </w:r>
    </w:p>
    <w:p w:rsidR="00702E43" w:rsidRDefault="00702E43" w:rsidP="00702E43">
      <w:pPr>
        <w:rPr>
          <w:rFonts w:hint="eastAsia"/>
        </w:rPr>
      </w:pPr>
      <w:r>
        <w:rPr>
          <w:rFonts w:hint="eastAsia"/>
        </w:rPr>
        <w:t xml:space="preserve">　　</w:t>
      </w:r>
      <w:r>
        <w:rPr>
          <w:rFonts w:hint="eastAsia"/>
        </w:rPr>
        <w:t>3</w:t>
      </w:r>
      <w:r>
        <w:rPr>
          <w:rFonts w:hint="eastAsia"/>
        </w:rPr>
        <w:t>、铁路。为其出入站（口）向外延伸</w:t>
      </w:r>
      <w:r>
        <w:rPr>
          <w:rFonts w:hint="eastAsia"/>
        </w:rPr>
        <w:t>5</w:t>
      </w:r>
      <w:r>
        <w:rPr>
          <w:rFonts w:hint="eastAsia"/>
        </w:rPr>
        <w:t>米以及建筑物、构筑物外侧；有站前广场的出入（站）</w:t>
      </w:r>
      <w:proofErr w:type="gramStart"/>
      <w:r>
        <w:rPr>
          <w:rFonts w:hint="eastAsia"/>
        </w:rPr>
        <w:t>口其范围</w:t>
      </w:r>
      <w:proofErr w:type="gramEnd"/>
      <w:r>
        <w:rPr>
          <w:rFonts w:hint="eastAsia"/>
        </w:rPr>
        <w:t>为管理红线以内的范围以及建筑物、构筑物外侧。</w:t>
      </w:r>
    </w:p>
    <w:p w:rsidR="00702E43" w:rsidRDefault="00702E43" w:rsidP="00702E43">
      <w:pPr>
        <w:rPr>
          <w:rFonts w:hint="eastAsia"/>
        </w:rPr>
      </w:pPr>
      <w:r>
        <w:rPr>
          <w:rFonts w:hint="eastAsia"/>
        </w:rPr>
        <w:t xml:space="preserve">　　三、文化、体育、娱乐、游览、公园、公共绿地、机场、车站、码头等公共场所的责任区范围</w:t>
      </w:r>
    </w:p>
    <w:p w:rsidR="00702E43" w:rsidRDefault="00702E43" w:rsidP="00702E43">
      <w:pPr>
        <w:rPr>
          <w:rFonts w:hint="eastAsia"/>
        </w:rPr>
      </w:pPr>
      <w:r>
        <w:rPr>
          <w:rFonts w:hint="eastAsia"/>
        </w:rPr>
        <w:t xml:space="preserve">　　</w:t>
      </w:r>
      <w:r>
        <w:rPr>
          <w:rFonts w:hint="eastAsia"/>
        </w:rPr>
        <w:t>1</w:t>
      </w:r>
      <w:r>
        <w:rPr>
          <w:rFonts w:hint="eastAsia"/>
        </w:rPr>
        <w:t>、文化、体育、娱乐、游览、公园等公共场所，为其管理区域外侧至人行道外沿的范围。没有人行道的，相应延伸</w:t>
      </w:r>
      <w:r>
        <w:rPr>
          <w:rFonts w:hint="eastAsia"/>
        </w:rPr>
        <w:t>5</w:t>
      </w:r>
      <w:r>
        <w:rPr>
          <w:rFonts w:hint="eastAsia"/>
        </w:rPr>
        <w:t>米。</w:t>
      </w:r>
    </w:p>
    <w:p w:rsidR="00702E43" w:rsidRDefault="00702E43" w:rsidP="00702E43">
      <w:pPr>
        <w:rPr>
          <w:rFonts w:hint="eastAsia"/>
        </w:rPr>
      </w:pPr>
      <w:r>
        <w:rPr>
          <w:rFonts w:hint="eastAsia"/>
        </w:rPr>
        <w:t xml:space="preserve">　　</w:t>
      </w:r>
      <w:r>
        <w:rPr>
          <w:rFonts w:hint="eastAsia"/>
        </w:rPr>
        <w:t>2</w:t>
      </w:r>
      <w:r>
        <w:rPr>
          <w:rFonts w:hint="eastAsia"/>
        </w:rPr>
        <w:t>、公共绿地等公共场所，为其公共绿地管理区域外侧至人行道外沿的范围。</w:t>
      </w:r>
    </w:p>
    <w:p w:rsidR="00702E43" w:rsidRDefault="00702E43" w:rsidP="00702E43">
      <w:pPr>
        <w:rPr>
          <w:rFonts w:hint="eastAsia"/>
        </w:rPr>
      </w:pPr>
      <w:r>
        <w:rPr>
          <w:rFonts w:hint="eastAsia"/>
        </w:rPr>
        <w:t xml:space="preserve">　　</w:t>
      </w:r>
      <w:r>
        <w:rPr>
          <w:rFonts w:hint="eastAsia"/>
        </w:rPr>
        <w:t>3</w:t>
      </w:r>
      <w:r>
        <w:rPr>
          <w:rFonts w:hint="eastAsia"/>
        </w:rPr>
        <w:t>、机场、车站、码头等公共场所，为其运营管理区域外侧至人行道外沿的范围。没有人行道的，相应延伸</w:t>
      </w:r>
      <w:r>
        <w:rPr>
          <w:rFonts w:hint="eastAsia"/>
        </w:rPr>
        <w:t>5</w:t>
      </w:r>
      <w:r>
        <w:rPr>
          <w:rFonts w:hint="eastAsia"/>
        </w:rPr>
        <w:t>米。</w:t>
      </w:r>
    </w:p>
    <w:p w:rsidR="00702E43" w:rsidRDefault="00702E43" w:rsidP="00702E43">
      <w:pPr>
        <w:rPr>
          <w:rFonts w:hint="eastAsia"/>
        </w:rPr>
      </w:pPr>
      <w:r>
        <w:rPr>
          <w:rFonts w:hint="eastAsia"/>
        </w:rPr>
        <w:t xml:space="preserve">　　四、集市贸易市场、展览展销场所、商场、商铺、饭店等场所的责任区范围</w:t>
      </w:r>
    </w:p>
    <w:p w:rsidR="00702E43" w:rsidRDefault="00702E43" w:rsidP="00702E43">
      <w:pPr>
        <w:rPr>
          <w:rFonts w:hint="eastAsia"/>
        </w:rPr>
      </w:pPr>
      <w:r>
        <w:rPr>
          <w:rFonts w:hint="eastAsia"/>
        </w:rPr>
        <w:t xml:space="preserve">　　为其经营、使用区域外侧至人行道外沿的范围。没有人行道的，相应延伸</w:t>
      </w:r>
      <w:r>
        <w:rPr>
          <w:rFonts w:hint="eastAsia"/>
        </w:rPr>
        <w:t>3</w:t>
      </w:r>
      <w:r>
        <w:rPr>
          <w:rFonts w:hint="eastAsia"/>
        </w:rPr>
        <w:t>至</w:t>
      </w:r>
      <w:r>
        <w:rPr>
          <w:rFonts w:hint="eastAsia"/>
        </w:rPr>
        <w:t>5</w:t>
      </w:r>
      <w:r>
        <w:rPr>
          <w:rFonts w:hint="eastAsia"/>
        </w:rPr>
        <w:t>米。</w:t>
      </w:r>
    </w:p>
    <w:p w:rsidR="00702E43" w:rsidRDefault="00702E43" w:rsidP="00702E43">
      <w:pPr>
        <w:rPr>
          <w:rFonts w:hint="eastAsia"/>
        </w:rPr>
      </w:pPr>
      <w:r>
        <w:rPr>
          <w:rFonts w:hint="eastAsia"/>
        </w:rPr>
        <w:t xml:space="preserve">　　五、施工工地、待建地块的责任区范围</w:t>
      </w:r>
    </w:p>
    <w:p w:rsidR="00702E43" w:rsidRDefault="00702E43" w:rsidP="00702E43">
      <w:pPr>
        <w:rPr>
          <w:rFonts w:hint="eastAsia"/>
        </w:rPr>
      </w:pPr>
      <w:r>
        <w:rPr>
          <w:rFonts w:hint="eastAsia"/>
        </w:rPr>
        <w:t xml:space="preserve">　　为其建设施工区域外侧至人行道外沿的范围。没有人行道的，相应延伸</w:t>
      </w:r>
      <w:r>
        <w:rPr>
          <w:rFonts w:hint="eastAsia"/>
        </w:rPr>
        <w:t>3</w:t>
      </w:r>
      <w:r>
        <w:rPr>
          <w:rFonts w:hint="eastAsia"/>
        </w:rPr>
        <w:t>至</w:t>
      </w:r>
      <w:r>
        <w:rPr>
          <w:rFonts w:hint="eastAsia"/>
        </w:rPr>
        <w:t>5</w:t>
      </w:r>
      <w:r>
        <w:rPr>
          <w:rFonts w:hint="eastAsia"/>
        </w:rPr>
        <w:t>米。</w:t>
      </w:r>
    </w:p>
    <w:p w:rsidR="00702E43" w:rsidRDefault="00702E43" w:rsidP="00702E43">
      <w:pPr>
        <w:rPr>
          <w:rFonts w:hint="eastAsia"/>
        </w:rPr>
      </w:pPr>
      <w:r>
        <w:rPr>
          <w:rFonts w:hint="eastAsia"/>
        </w:rPr>
        <w:t xml:space="preserve">　　六、机关、团体、学校、部队、医院、企事业等单位的责任区范围</w:t>
      </w:r>
    </w:p>
    <w:p w:rsidR="00702E43" w:rsidRDefault="00702E43" w:rsidP="00702E43">
      <w:pPr>
        <w:rPr>
          <w:rFonts w:hint="eastAsia"/>
        </w:rPr>
      </w:pPr>
      <w:r>
        <w:rPr>
          <w:rFonts w:hint="eastAsia"/>
        </w:rPr>
        <w:t xml:space="preserve">　　为其建筑物、构筑</w:t>
      </w:r>
      <w:proofErr w:type="gramStart"/>
      <w:r>
        <w:rPr>
          <w:rFonts w:hint="eastAsia"/>
        </w:rPr>
        <w:t>物外侧至人行道</w:t>
      </w:r>
      <w:proofErr w:type="gramEnd"/>
      <w:r>
        <w:rPr>
          <w:rFonts w:hint="eastAsia"/>
        </w:rPr>
        <w:t>外沿的范围。没有人行道的，为其建筑物、构筑物外</w:t>
      </w:r>
      <w:proofErr w:type="gramStart"/>
      <w:r>
        <w:rPr>
          <w:rFonts w:hint="eastAsia"/>
        </w:rPr>
        <w:t>侧相应</w:t>
      </w:r>
      <w:proofErr w:type="gramEnd"/>
      <w:r>
        <w:rPr>
          <w:rFonts w:hint="eastAsia"/>
        </w:rPr>
        <w:t>延伸</w:t>
      </w:r>
      <w:r>
        <w:rPr>
          <w:rFonts w:hint="eastAsia"/>
        </w:rPr>
        <w:t>5</w:t>
      </w:r>
      <w:r>
        <w:rPr>
          <w:rFonts w:hint="eastAsia"/>
        </w:rPr>
        <w:t>米。</w:t>
      </w:r>
    </w:p>
    <w:p w:rsidR="00702E43" w:rsidRDefault="00702E43" w:rsidP="00702E43">
      <w:pPr>
        <w:rPr>
          <w:rFonts w:hint="eastAsia"/>
        </w:rPr>
      </w:pPr>
      <w:r>
        <w:rPr>
          <w:rFonts w:hint="eastAsia"/>
        </w:rPr>
        <w:t xml:space="preserve">　　七、保税区、科学园区、独立工业区和经济开发区的责任区范围</w:t>
      </w:r>
    </w:p>
    <w:p w:rsidR="00702E43" w:rsidRDefault="00702E43" w:rsidP="00702E43">
      <w:pPr>
        <w:rPr>
          <w:rFonts w:hint="eastAsia"/>
        </w:rPr>
      </w:pPr>
      <w:r>
        <w:rPr>
          <w:rFonts w:hint="eastAsia"/>
        </w:rPr>
        <w:t xml:space="preserve">　　为其所辖区域的公共区域范围。</w:t>
      </w:r>
    </w:p>
    <w:p w:rsidR="00702E43" w:rsidRDefault="00702E43" w:rsidP="00702E43">
      <w:pPr>
        <w:rPr>
          <w:rFonts w:hint="eastAsia"/>
        </w:rPr>
      </w:pPr>
      <w:r>
        <w:rPr>
          <w:rFonts w:hint="eastAsia"/>
        </w:rPr>
        <w:t xml:space="preserve">　　八、河道的沿岸水域、水闸的责任区范围</w:t>
      </w:r>
    </w:p>
    <w:p w:rsidR="00702E43" w:rsidRDefault="00702E43" w:rsidP="00702E43">
      <w:pPr>
        <w:rPr>
          <w:rFonts w:hint="eastAsia"/>
        </w:rPr>
      </w:pPr>
      <w:r>
        <w:rPr>
          <w:rFonts w:hint="eastAsia"/>
        </w:rPr>
        <w:t xml:space="preserve">　　</w:t>
      </w:r>
      <w:r>
        <w:rPr>
          <w:rFonts w:hint="eastAsia"/>
        </w:rPr>
        <w:t>1</w:t>
      </w:r>
      <w:r>
        <w:rPr>
          <w:rFonts w:hint="eastAsia"/>
        </w:rPr>
        <w:t>、有船舶停泊的岸线使用单位，前至实际停靠最外</w:t>
      </w:r>
      <w:proofErr w:type="gramStart"/>
      <w:r>
        <w:rPr>
          <w:rFonts w:hint="eastAsia"/>
        </w:rPr>
        <w:t>档</w:t>
      </w:r>
      <w:proofErr w:type="gramEnd"/>
      <w:r>
        <w:rPr>
          <w:rFonts w:hint="eastAsia"/>
        </w:rPr>
        <w:t>船舶外弦的正投影线，后至蓝线范围，两侧至使用、占用岸线端点的水域。</w:t>
      </w:r>
    </w:p>
    <w:p w:rsidR="00702E43" w:rsidRDefault="00702E43" w:rsidP="00702E43">
      <w:pPr>
        <w:rPr>
          <w:rFonts w:hint="eastAsia"/>
        </w:rPr>
      </w:pPr>
      <w:r>
        <w:rPr>
          <w:rFonts w:hint="eastAsia"/>
        </w:rPr>
        <w:t xml:space="preserve">　　</w:t>
      </w:r>
      <w:r>
        <w:rPr>
          <w:rFonts w:hint="eastAsia"/>
        </w:rPr>
        <w:t>2</w:t>
      </w:r>
      <w:r>
        <w:rPr>
          <w:rFonts w:hint="eastAsia"/>
        </w:rPr>
        <w:t>、岸线管理单位、无船舶停泊的岸线使用单位，前至驳岸线或码头前沿线，后至蓝线范围，两侧至管理、使用或者占用岸线的端点区域。</w:t>
      </w:r>
    </w:p>
    <w:p w:rsidR="00702E43" w:rsidRDefault="00702E43" w:rsidP="00702E43">
      <w:pPr>
        <w:rPr>
          <w:rFonts w:hint="eastAsia"/>
        </w:rPr>
      </w:pPr>
      <w:r>
        <w:rPr>
          <w:rFonts w:hint="eastAsia"/>
        </w:rPr>
        <w:t xml:space="preserve">　　市容环境卫生责任区的具体范围除以上述标准划分确定外，还包括责任区具体范围内的建筑物、构筑物的立面和屋顶或者店招店牌等其它设施，有关市容环境卫生责任人应当做好责任区范围内的市容环境卫生工作。</w:t>
      </w:r>
    </w:p>
    <w:p w:rsidR="00702E43" w:rsidRDefault="00702E43" w:rsidP="00702E43">
      <w:pPr>
        <w:rPr>
          <w:rFonts w:hint="eastAsia"/>
        </w:rPr>
      </w:pPr>
      <w:r>
        <w:rPr>
          <w:rFonts w:hint="eastAsia"/>
        </w:rPr>
        <w:lastRenderedPageBreak/>
        <w:t xml:space="preserve">　　按照第一款、第二款规定不能确定责任区范围的，镇（乡）人民政府、街道办事处应根据实际情况，提出划分建议，报所在地区（县）</w:t>
      </w:r>
      <w:proofErr w:type="gramStart"/>
      <w:r>
        <w:rPr>
          <w:rFonts w:hint="eastAsia"/>
        </w:rPr>
        <w:t>绿化市容</w:t>
      </w:r>
      <w:proofErr w:type="gramEnd"/>
      <w:r>
        <w:rPr>
          <w:rFonts w:hint="eastAsia"/>
        </w:rPr>
        <w:t>行政管理部门确定。</w:t>
      </w:r>
    </w:p>
    <w:p w:rsidR="00702E43" w:rsidRDefault="00702E43" w:rsidP="00702E43">
      <w:r>
        <w:rPr>
          <w:rFonts w:hint="eastAsia"/>
        </w:rPr>
        <w:t xml:space="preserve">　　城乡结合部或者行政辖区的接壤地区责任区范围的划分不清的，由市</w:t>
      </w:r>
      <w:proofErr w:type="gramStart"/>
      <w:r>
        <w:rPr>
          <w:rFonts w:hint="eastAsia"/>
        </w:rPr>
        <w:t>绿化市容</w:t>
      </w:r>
      <w:proofErr w:type="gramEnd"/>
      <w:r>
        <w:rPr>
          <w:rFonts w:hint="eastAsia"/>
        </w:rPr>
        <w:t>行政管理部门予以确定。</w:t>
      </w:r>
    </w:p>
    <w:p w:rsidR="00BB7846" w:rsidRPr="00702E43" w:rsidRDefault="00BB7846"/>
    <w:sectPr w:rsidR="00BB7846" w:rsidRPr="00702E43" w:rsidSect="00BB784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02E43"/>
    <w:rsid w:val="000045C0"/>
    <w:rsid w:val="00004811"/>
    <w:rsid w:val="000055DE"/>
    <w:rsid w:val="0000614B"/>
    <w:rsid w:val="000139B4"/>
    <w:rsid w:val="000220F6"/>
    <w:rsid w:val="00022AE0"/>
    <w:rsid w:val="00024BB4"/>
    <w:rsid w:val="00025515"/>
    <w:rsid w:val="00026476"/>
    <w:rsid w:val="0002751F"/>
    <w:rsid w:val="00027CFE"/>
    <w:rsid w:val="00030B3F"/>
    <w:rsid w:val="0003193D"/>
    <w:rsid w:val="0003277B"/>
    <w:rsid w:val="00034183"/>
    <w:rsid w:val="000348AD"/>
    <w:rsid w:val="000368B2"/>
    <w:rsid w:val="00040ADC"/>
    <w:rsid w:val="00046EF3"/>
    <w:rsid w:val="00047519"/>
    <w:rsid w:val="00050CFB"/>
    <w:rsid w:val="000519BF"/>
    <w:rsid w:val="000541AC"/>
    <w:rsid w:val="00055D18"/>
    <w:rsid w:val="00055FFF"/>
    <w:rsid w:val="000617EA"/>
    <w:rsid w:val="0006285A"/>
    <w:rsid w:val="0006451B"/>
    <w:rsid w:val="000657C8"/>
    <w:rsid w:val="000734C4"/>
    <w:rsid w:val="0007385D"/>
    <w:rsid w:val="00073C83"/>
    <w:rsid w:val="00073DAE"/>
    <w:rsid w:val="00074721"/>
    <w:rsid w:val="00075E49"/>
    <w:rsid w:val="0008010A"/>
    <w:rsid w:val="00080E5A"/>
    <w:rsid w:val="00082FBF"/>
    <w:rsid w:val="00087384"/>
    <w:rsid w:val="00095C63"/>
    <w:rsid w:val="00097E88"/>
    <w:rsid w:val="000A2512"/>
    <w:rsid w:val="000B085D"/>
    <w:rsid w:val="000B475C"/>
    <w:rsid w:val="000B6D64"/>
    <w:rsid w:val="000B7F60"/>
    <w:rsid w:val="000C36C2"/>
    <w:rsid w:val="000C48D9"/>
    <w:rsid w:val="000C4DB1"/>
    <w:rsid w:val="000C5ECC"/>
    <w:rsid w:val="000D06C4"/>
    <w:rsid w:val="000D1E69"/>
    <w:rsid w:val="000D25C0"/>
    <w:rsid w:val="000D4A11"/>
    <w:rsid w:val="000D572D"/>
    <w:rsid w:val="000D67FE"/>
    <w:rsid w:val="000E2835"/>
    <w:rsid w:val="000E2C33"/>
    <w:rsid w:val="000E2C47"/>
    <w:rsid w:val="000E3157"/>
    <w:rsid w:val="000E3993"/>
    <w:rsid w:val="000E3CCB"/>
    <w:rsid w:val="000E3D68"/>
    <w:rsid w:val="000E73A2"/>
    <w:rsid w:val="000F039C"/>
    <w:rsid w:val="000F2196"/>
    <w:rsid w:val="000F2A33"/>
    <w:rsid w:val="000F4180"/>
    <w:rsid w:val="000F50FA"/>
    <w:rsid w:val="000F6367"/>
    <w:rsid w:val="000F7D69"/>
    <w:rsid w:val="001004A8"/>
    <w:rsid w:val="00107CE7"/>
    <w:rsid w:val="00110569"/>
    <w:rsid w:val="0011423F"/>
    <w:rsid w:val="00114245"/>
    <w:rsid w:val="00114B84"/>
    <w:rsid w:val="00120BA0"/>
    <w:rsid w:val="00121A5C"/>
    <w:rsid w:val="001237E5"/>
    <w:rsid w:val="001247AA"/>
    <w:rsid w:val="00125414"/>
    <w:rsid w:val="00125ADD"/>
    <w:rsid w:val="00126DBA"/>
    <w:rsid w:val="00127291"/>
    <w:rsid w:val="00127D8F"/>
    <w:rsid w:val="00130DF0"/>
    <w:rsid w:val="00130F73"/>
    <w:rsid w:val="00131D55"/>
    <w:rsid w:val="0013313B"/>
    <w:rsid w:val="00134069"/>
    <w:rsid w:val="0013662D"/>
    <w:rsid w:val="00142021"/>
    <w:rsid w:val="0014215B"/>
    <w:rsid w:val="001429DD"/>
    <w:rsid w:val="00143939"/>
    <w:rsid w:val="00144501"/>
    <w:rsid w:val="00144D42"/>
    <w:rsid w:val="001454DC"/>
    <w:rsid w:val="00146909"/>
    <w:rsid w:val="001501EE"/>
    <w:rsid w:val="0015119A"/>
    <w:rsid w:val="0015140C"/>
    <w:rsid w:val="001514ED"/>
    <w:rsid w:val="00151F15"/>
    <w:rsid w:val="001530AE"/>
    <w:rsid w:val="001563E6"/>
    <w:rsid w:val="00156CB1"/>
    <w:rsid w:val="00162218"/>
    <w:rsid w:val="00164090"/>
    <w:rsid w:val="001645B0"/>
    <w:rsid w:val="001760C7"/>
    <w:rsid w:val="0017757B"/>
    <w:rsid w:val="001800D8"/>
    <w:rsid w:val="00180659"/>
    <w:rsid w:val="00180F03"/>
    <w:rsid w:val="00181C4E"/>
    <w:rsid w:val="00184538"/>
    <w:rsid w:val="00184952"/>
    <w:rsid w:val="00185E0F"/>
    <w:rsid w:val="0018623F"/>
    <w:rsid w:val="00186835"/>
    <w:rsid w:val="001911FC"/>
    <w:rsid w:val="00193D6B"/>
    <w:rsid w:val="00194A0F"/>
    <w:rsid w:val="00195DFE"/>
    <w:rsid w:val="00196695"/>
    <w:rsid w:val="00196A50"/>
    <w:rsid w:val="001A1DCD"/>
    <w:rsid w:val="001A6AA5"/>
    <w:rsid w:val="001B02EC"/>
    <w:rsid w:val="001B143F"/>
    <w:rsid w:val="001B1674"/>
    <w:rsid w:val="001C0180"/>
    <w:rsid w:val="001C05CD"/>
    <w:rsid w:val="001C27D8"/>
    <w:rsid w:val="001C4BDA"/>
    <w:rsid w:val="001C523A"/>
    <w:rsid w:val="001C5B72"/>
    <w:rsid w:val="001D126F"/>
    <w:rsid w:val="001D5B77"/>
    <w:rsid w:val="001E3965"/>
    <w:rsid w:val="001E68B9"/>
    <w:rsid w:val="001F01F4"/>
    <w:rsid w:val="001F2B55"/>
    <w:rsid w:val="001F38D4"/>
    <w:rsid w:val="001F440C"/>
    <w:rsid w:val="001F6E46"/>
    <w:rsid w:val="00201BF9"/>
    <w:rsid w:val="00203747"/>
    <w:rsid w:val="00205A44"/>
    <w:rsid w:val="00205B79"/>
    <w:rsid w:val="002074FA"/>
    <w:rsid w:val="00210574"/>
    <w:rsid w:val="0021169B"/>
    <w:rsid w:val="00220FA9"/>
    <w:rsid w:val="002252BF"/>
    <w:rsid w:val="002344C2"/>
    <w:rsid w:val="00234919"/>
    <w:rsid w:val="00236AFB"/>
    <w:rsid w:val="00236E18"/>
    <w:rsid w:val="00237959"/>
    <w:rsid w:val="00237AAF"/>
    <w:rsid w:val="002429E4"/>
    <w:rsid w:val="00242D5B"/>
    <w:rsid w:val="002438C7"/>
    <w:rsid w:val="002456E7"/>
    <w:rsid w:val="00247256"/>
    <w:rsid w:val="002479E1"/>
    <w:rsid w:val="00252702"/>
    <w:rsid w:val="00255325"/>
    <w:rsid w:val="00255665"/>
    <w:rsid w:val="0025768E"/>
    <w:rsid w:val="00260E55"/>
    <w:rsid w:val="00262B11"/>
    <w:rsid w:val="00263333"/>
    <w:rsid w:val="00263C2B"/>
    <w:rsid w:val="00266C34"/>
    <w:rsid w:val="002704A0"/>
    <w:rsid w:val="00271276"/>
    <w:rsid w:val="00271445"/>
    <w:rsid w:val="002715E6"/>
    <w:rsid w:val="0027186E"/>
    <w:rsid w:val="002730FA"/>
    <w:rsid w:val="00273B55"/>
    <w:rsid w:val="00274B11"/>
    <w:rsid w:val="0027697A"/>
    <w:rsid w:val="00277023"/>
    <w:rsid w:val="00280C0F"/>
    <w:rsid w:val="00281B1E"/>
    <w:rsid w:val="00281BBE"/>
    <w:rsid w:val="00282CB2"/>
    <w:rsid w:val="00285726"/>
    <w:rsid w:val="0028631C"/>
    <w:rsid w:val="002865DC"/>
    <w:rsid w:val="00286DAB"/>
    <w:rsid w:val="002872E6"/>
    <w:rsid w:val="00287FDF"/>
    <w:rsid w:val="0029138D"/>
    <w:rsid w:val="00291415"/>
    <w:rsid w:val="00293266"/>
    <w:rsid w:val="0029596F"/>
    <w:rsid w:val="00297483"/>
    <w:rsid w:val="002A1D33"/>
    <w:rsid w:val="002A35B1"/>
    <w:rsid w:val="002A485D"/>
    <w:rsid w:val="002A6D1D"/>
    <w:rsid w:val="002B1F30"/>
    <w:rsid w:val="002B48C4"/>
    <w:rsid w:val="002B4923"/>
    <w:rsid w:val="002C36F7"/>
    <w:rsid w:val="002C63D8"/>
    <w:rsid w:val="002C6C90"/>
    <w:rsid w:val="002C7F6F"/>
    <w:rsid w:val="002D377E"/>
    <w:rsid w:val="002D7075"/>
    <w:rsid w:val="002E1C8B"/>
    <w:rsid w:val="002E25AF"/>
    <w:rsid w:val="002E2736"/>
    <w:rsid w:val="002E37C5"/>
    <w:rsid w:val="002E74F0"/>
    <w:rsid w:val="002F0323"/>
    <w:rsid w:val="002F2105"/>
    <w:rsid w:val="002F3852"/>
    <w:rsid w:val="00303A5B"/>
    <w:rsid w:val="00304C72"/>
    <w:rsid w:val="00305A47"/>
    <w:rsid w:val="003061F7"/>
    <w:rsid w:val="0031163C"/>
    <w:rsid w:val="003131A4"/>
    <w:rsid w:val="003141B0"/>
    <w:rsid w:val="00320CEF"/>
    <w:rsid w:val="003220CF"/>
    <w:rsid w:val="00322C4A"/>
    <w:rsid w:val="00323759"/>
    <w:rsid w:val="00326495"/>
    <w:rsid w:val="00326F8C"/>
    <w:rsid w:val="00330AE1"/>
    <w:rsid w:val="00330EEE"/>
    <w:rsid w:val="00331DAE"/>
    <w:rsid w:val="0033300E"/>
    <w:rsid w:val="00336F4F"/>
    <w:rsid w:val="003379D9"/>
    <w:rsid w:val="00342F58"/>
    <w:rsid w:val="00346B81"/>
    <w:rsid w:val="00346FDA"/>
    <w:rsid w:val="00351078"/>
    <w:rsid w:val="0035299B"/>
    <w:rsid w:val="00353BB3"/>
    <w:rsid w:val="003543BB"/>
    <w:rsid w:val="00355C57"/>
    <w:rsid w:val="00356018"/>
    <w:rsid w:val="0035623D"/>
    <w:rsid w:val="00357ECB"/>
    <w:rsid w:val="00360331"/>
    <w:rsid w:val="00360710"/>
    <w:rsid w:val="00360FBA"/>
    <w:rsid w:val="003610D7"/>
    <w:rsid w:val="00361DB5"/>
    <w:rsid w:val="00363C23"/>
    <w:rsid w:val="0037024F"/>
    <w:rsid w:val="00370749"/>
    <w:rsid w:val="00371221"/>
    <w:rsid w:val="00371A06"/>
    <w:rsid w:val="00371DB5"/>
    <w:rsid w:val="0037297F"/>
    <w:rsid w:val="00374125"/>
    <w:rsid w:val="00374FD0"/>
    <w:rsid w:val="00380961"/>
    <w:rsid w:val="00381B97"/>
    <w:rsid w:val="00383F38"/>
    <w:rsid w:val="00384106"/>
    <w:rsid w:val="00385176"/>
    <w:rsid w:val="003851C1"/>
    <w:rsid w:val="003911E4"/>
    <w:rsid w:val="003955F0"/>
    <w:rsid w:val="003A0787"/>
    <w:rsid w:val="003A3CE0"/>
    <w:rsid w:val="003A4B86"/>
    <w:rsid w:val="003A6128"/>
    <w:rsid w:val="003A6427"/>
    <w:rsid w:val="003B06EB"/>
    <w:rsid w:val="003B28FD"/>
    <w:rsid w:val="003B6FA6"/>
    <w:rsid w:val="003B728D"/>
    <w:rsid w:val="003B7BCD"/>
    <w:rsid w:val="003C369C"/>
    <w:rsid w:val="003D0F45"/>
    <w:rsid w:val="003D0F70"/>
    <w:rsid w:val="003D2C48"/>
    <w:rsid w:val="003D301F"/>
    <w:rsid w:val="003D3D13"/>
    <w:rsid w:val="003D4C92"/>
    <w:rsid w:val="003D592A"/>
    <w:rsid w:val="003E07D3"/>
    <w:rsid w:val="003E3714"/>
    <w:rsid w:val="003E466E"/>
    <w:rsid w:val="003E60DF"/>
    <w:rsid w:val="003E761D"/>
    <w:rsid w:val="003F021F"/>
    <w:rsid w:val="003F4898"/>
    <w:rsid w:val="003F49A1"/>
    <w:rsid w:val="003F5A1B"/>
    <w:rsid w:val="003F5F8C"/>
    <w:rsid w:val="003F78E7"/>
    <w:rsid w:val="00405663"/>
    <w:rsid w:val="0040733B"/>
    <w:rsid w:val="0040766A"/>
    <w:rsid w:val="00407EE5"/>
    <w:rsid w:val="004157A5"/>
    <w:rsid w:val="00415FC4"/>
    <w:rsid w:val="00416011"/>
    <w:rsid w:val="00416A50"/>
    <w:rsid w:val="004201C9"/>
    <w:rsid w:val="00420E71"/>
    <w:rsid w:val="0042288F"/>
    <w:rsid w:val="00427457"/>
    <w:rsid w:val="00427967"/>
    <w:rsid w:val="00430541"/>
    <w:rsid w:val="00430621"/>
    <w:rsid w:val="00433D40"/>
    <w:rsid w:val="004347A4"/>
    <w:rsid w:val="0044011C"/>
    <w:rsid w:val="004402B8"/>
    <w:rsid w:val="00443E34"/>
    <w:rsid w:val="00444698"/>
    <w:rsid w:val="004446D5"/>
    <w:rsid w:val="00445032"/>
    <w:rsid w:val="00446591"/>
    <w:rsid w:val="00446A62"/>
    <w:rsid w:val="00447372"/>
    <w:rsid w:val="00447D46"/>
    <w:rsid w:val="00451BA0"/>
    <w:rsid w:val="0045247D"/>
    <w:rsid w:val="004530F0"/>
    <w:rsid w:val="00454FEC"/>
    <w:rsid w:val="0046028F"/>
    <w:rsid w:val="00460B85"/>
    <w:rsid w:val="00466104"/>
    <w:rsid w:val="00467644"/>
    <w:rsid w:val="00467FDA"/>
    <w:rsid w:val="004708B9"/>
    <w:rsid w:val="00472CD7"/>
    <w:rsid w:val="00474748"/>
    <w:rsid w:val="004772E0"/>
    <w:rsid w:val="00477845"/>
    <w:rsid w:val="00477DCF"/>
    <w:rsid w:val="00480214"/>
    <w:rsid w:val="004844A2"/>
    <w:rsid w:val="0048469B"/>
    <w:rsid w:val="00484F93"/>
    <w:rsid w:val="00486130"/>
    <w:rsid w:val="0048663A"/>
    <w:rsid w:val="00486A7A"/>
    <w:rsid w:val="0049282D"/>
    <w:rsid w:val="00493F99"/>
    <w:rsid w:val="00494D7A"/>
    <w:rsid w:val="00495582"/>
    <w:rsid w:val="00495C77"/>
    <w:rsid w:val="004973DC"/>
    <w:rsid w:val="00497B1B"/>
    <w:rsid w:val="004A078A"/>
    <w:rsid w:val="004A1F54"/>
    <w:rsid w:val="004A339B"/>
    <w:rsid w:val="004A4758"/>
    <w:rsid w:val="004A64C7"/>
    <w:rsid w:val="004A64E9"/>
    <w:rsid w:val="004B1435"/>
    <w:rsid w:val="004B64D1"/>
    <w:rsid w:val="004C220A"/>
    <w:rsid w:val="004C5E46"/>
    <w:rsid w:val="004C70CF"/>
    <w:rsid w:val="004C7CC9"/>
    <w:rsid w:val="004D3C2B"/>
    <w:rsid w:val="004D49C3"/>
    <w:rsid w:val="004D7D19"/>
    <w:rsid w:val="004E0C47"/>
    <w:rsid w:val="004E1C50"/>
    <w:rsid w:val="004E6F67"/>
    <w:rsid w:val="004F0995"/>
    <w:rsid w:val="004F26EE"/>
    <w:rsid w:val="004F3675"/>
    <w:rsid w:val="004F4389"/>
    <w:rsid w:val="004F5F85"/>
    <w:rsid w:val="004F6D9D"/>
    <w:rsid w:val="004F71ED"/>
    <w:rsid w:val="00503B05"/>
    <w:rsid w:val="00505B21"/>
    <w:rsid w:val="0051030F"/>
    <w:rsid w:val="005118CD"/>
    <w:rsid w:val="00511DA9"/>
    <w:rsid w:val="0051359F"/>
    <w:rsid w:val="00516169"/>
    <w:rsid w:val="00520E6B"/>
    <w:rsid w:val="00521209"/>
    <w:rsid w:val="00522DED"/>
    <w:rsid w:val="005257DA"/>
    <w:rsid w:val="00525CC8"/>
    <w:rsid w:val="00525E81"/>
    <w:rsid w:val="00526A78"/>
    <w:rsid w:val="00532C17"/>
    <w:rsid w:val="00533A4C"/>
    <w:rsid w:val="00533DA6"/>
    <w:rsid w:val="00543565"/>
    <w:rsid w:val="005437FB"/>
    <w:rsid w:val="0054571E"/>
    <w:rsid w:val="00546452"/>
    <w:rsid w:val="00547122"/>
    <w:rsid w:val="00550F09"/>
    <w:rsid w:val="00552DC9"/>
    <w:rsid w:val="00555234"/>
    <w:rsid w:val="00555438"/>
    <w:rsid w:val="0055784D"/>
    <w:rsid w:val="005601B2"/>
    <w:rsid w:val="005609C2"/>
    <w:rsid w:val="0056458A"/>
    <w:rsid w:val="00566061"/>
    <w:rsid w:val="005670F7"/>
    <w:rsid w:val="005676DF"/>
    <w:rsid w:val="00573361"/>
    <w:rsid w:val="0057338B"/>
    <w:rsid w:val="00575409"/>
    <w:rsid w:val="0057647A"/>
    <w:rsid w:val="005766DA"/>
    <w:rsid w:val="00577310"/>
    <w:rsid w:val="00580850"/>
    <w:rsid w:val="00582162"/>
    <w:rsid w:val="0058661C"/>
    <w:rsid w:val="00586AC6"/>
    <w:rsid w:val="00587B27"/>
    <w:rsid w:val="00592868"/>
    <w:rsid w:val="005929D7"/>
    <w:rsid w:val="00593657"/>
    <w:rsid w:val="00594D72"/>
    <w:rsid w:val="00597447"/>
    <w:rsid w:val="005A126C"/>
    <w:rsid w:val="005A16CD"/>
    <w:rsid w:val="005A21F5"/>
    <w:rsid w:val="005A2838"/>
    <w:rsid w:val="005A3E01"/>
    <w:rsid w:val="005A4337"/>
    <w:rsid w:val="005A5EC2"/>
    <w:rsid w:val="005A63C1"/>
    <w:rsid w:val="005A63D5"/>
    <w:rsid w:val="005A6EAB"/>
    <w:rsid w:val="005A7565"/>
    <w:rsid w:val="005B1B9C"/>
    <w:rsid w:val="005B2086"/>
    <w:rsid w:val="005B6057"/>
    <w:rsid w:val="005B70F5"/>
    <w:rsid w:val="005C37FA"/>
    <w:rsid w:val="005C3D10"/>
    <w:rsid w:val="005C4C0E"/>
    <w:rsid w:val="005C64F7"/>
    <w:rsid w:val="005C7FAB"/>
    <w:rsid w:val="005D262F"/>
    <w:rsid w:val="005D28E1"/>
    <w:rsid w:val="005D2EE5"/>
    <w:rsid w:val="005D3E47"/>
    <w:rsid w:val="005D62B5"/>
    <w:rsid w:val="005E0A28"/>
    <w:rsid w:val="005E106A"/>
    <w:rsid w:val="005E1409"/>
    <w:rsid w:val="005E1FC1"/>
    <w:rsid w:val="005E437F"/>
    <w:rsid w:val="005E6A8D"/>
    <w:rsid w:val="005F134C"/>
    <w:rsid w:val="005F3337"/>
    <w:rsid w:val="0060073C"/>
    <w:rsid w:val="0060267D"/>
    <w:rsid w:val="00611100"/>
    <w:rsid w:val="0061237F"/>
    <w:rsid w:val="006127BC"/>
    <w:rsid w:val="00613A36"/>
    <w:rsid w:val="00614824"/>
    <w:rsid w:val="0061671E"/>
    <w:rsid w:val="006202A3"/>
    <w:rsid w:val="006206FD"/>
    <w:rsid w:val="00622233"/>
    <w:rsid w:val="00623698"/>
    <w:rsid w:val="006252D8"/>
    <w:rsid w:val="006276B5"/>
    <w:rsid w:val="00631B39"/>
    <w:rsid w:val="00632511"/>
    <w:rsid w:val="006335F6"/>
    <w:rsid w:val="00633E16"/>
    <w:rsid w:val="00637175"/>
    <w:rsid w:val="0064047D"/>
    <w:rsid w:val="00641343"/>
    <w:rsid w:val="00643DF2"/>
    <w:rsid w:val="00645FE3"/>
    <w:rsid w:val="0064788F"/>
    <w:rsid w:val="006516BC"/>
    <w:rsid w:val="00652678"/>
    <w:rsid w:val="00652D00"/>
    <w:rsid w:val="006534B2"/>
    <w:rsid w:val="006606B8"/>
    <w:rsid w:val="00660EB6"/>
    <w:rsid w:val="00661514"/>
    <w:rsid w:val="0066358C"/>
    <w:rsid w:val="0066378D"/>
    <w:rsid w:val="00664EE3"/>
    <w:rsid w:val="00666FE4"/>
    <w:rsid w:val="00667C27"/>
    <w:rsid w:val="0067299E"/>
    <w:rsid w:val="00673A79"/>
    <w:rsid w:val="006742B1"/>
    <w:rsid w:val="006748F9"/>
    <w:rsid w:val="006753F9"/>
    <w:rsid w:val="0067591E"/>
    <w:rsid w:val="00675E07"/>
    <w:rsid w:val="00675E24"/>
    <w:rsid w:val="00677800"/>
    <w:rsid w:val="00677D27"/>
    <w:rsid w:val="006808A5"/>
    <w:rsid w:val="00680A35"/>
    <w:rsid w:val="00682118"/>
    <w:rsid w:val="00682562"/>
    <w:rsid w:val="0068422C"/>
    <w:rsid w:val="00684DEA"/>
    <w:rsid w:val="006855AE"/>
    <w:rsid w:val="006864C9"/>
    <w:rsid w:val="00686F24"/>
    <w:rsid w:val="006914FB"/>
    <w:rsid w:val="00694E14"/>
    <w:rsid w:val="006A0BDC"/>
    <w:rsid w:val="006A1CB6"/>
    <w:rsid w:val="006A430C"/>
    <w:rsid w:val="006B082F"/>
    <w:rsid w:val="006B2933"/>
    <w:rsid w:val="006B3A77"/>
    <w:rsid w:val="006B3A89"/>
    <w:rsid w:val="006B4CA8"/>
    <w:rsid w:val="006B6952"/>
    <w:rsid w:val="006B754E"/>
    <w:rsid w:val="006C0BFB"/>
    <w:rsid w:val="006D0749"/>
    <w:rsid w:val="006D1951"/>
    <w:rsid w:val="006D4548"/>
    <w:rsid w:val="006D478F"/>
    <w:rsid w:val="006D622F"/>
    <w:rsid w:val="006D654A"/>
    <w:rsid w:val="006D72C7"/>
    <w:rsid w:val="006D7ED5"/>
    <w:rsid w:val="006E03DE"/>
    <w:rsid w:val="006E0DFC"/>
    <w:rsid w:val="006E1509"/>
    <w:rsid w:val="006E25C7"/>
    <w:rsid w:val="006E2B44"/>
    <w:rsid w:val="006E2CC4"/>
    <w:rsid w:val="006E3ECD"/>
    <w:rsid w:val="006E6766"/>
    <w:rsid w:val="006E6BB7"/>
    <w:rsid w:val="006E6C77"/>
    <w:rsid w:val="006E702D"/>
    <w:rsid w:val="006F0581"/>
    <w:rsid w:val="006F0759"/>
    <w:rsid w:val="006F2D1A"/>
    <w:rsid w:val="006F4B5C"/>
    <w:rsid w:val="006F6520"/>
    <w:rsid w:val="006F6BD9"/>
    <w:rsid w:val="00702E43"/>
    <w:rsid w:val="00704B07"/>
    <w:rsid w:val="00705CB8"/>
    <w:rsid w:val="007064CA"/>
    <w:rsid w:val="007104A5"/>
    <w:rsid w:val="00710E9C"/>
    <w:rsid w:val="00712553"/>
    <w:rsid w:val="0071423C"/>
    <w:rsid w:val="00714AC6"/>
    <w:rsid w:val="0071670E"/>
    <w:rsid w:val="00716EAF"/>
    <w:rsid w:val="00716F2A"/>
    <w:rsid w:val="00720A52"/>
    <w:rsid w:val="0072157B"/>
    <w:rsid w:val="007239C2"/>
    <w:rsid w:val="00725283"/>
    <w:rsid w:val="007256B5"/>
    <w:rsid w:val="007262D2"/>
    <w:rsid w:val="00731EA9"/>
    <w:rsid w:val="007339F8"/>
    <w:rsid w:val="00735915"/>
    <w:rsid w:val="007359E8"/>
    <w:rsid w:val="00736F04"/>
    <w:rsid w:val="00737454"/>
    <w:rsid w:val="00737975"/>
    <w:rsid w:val="007401A7"/>
    <w:rsid w:val="007410DE"/>
    <w:rsid w:val="00741493"/>
    <w:rsid w:val="00741547"/>
    <w:rsid w:val="00741622"/>
    <w:rsid w:val="0074182F"/>
    <w:rsid w:val="0074260E"/>
    <w:rsid w:val="00742D24"/>
    <w:rsid w:val="0074556E"/>
    <w:rsid w:val="00750A01"/>
    <w:rsid w:val="0075189A"/>
    <w:rsid w:val="00752A1E"/>
    <w:rsid w:val="007534F3"/>
    <w:rsid w:val="007534F5"/>
    <w:rsid w:val="00760009"/>
    <w:rsid w:val="007603BF"/>
    <w:rsid w:val="007612BC"/>
    <w:rsid w:val="00761EF3"/>
    <w:rsid w:val="00763F10"/>
    <w:rsid w:val="0076437C"/>
    <w:rsid w:val="00765343"/>
    <w:rsid w:val="00765C3D"/>
    <w:rsid w:val="00767059"/>
    <w:rsid w:val="00767ECB"/>
    <w:rsid w:val="0077169F"/>
    <w:rsid w:val="007716B7"/>
    <w:rsid w:val="007716BE"/>
    <w:rsid w:val="0077717C"/>
    <w:rsid w:val="00781AE2"/>
    <w:rsid w:val="007828A2"/>
    <w:rsid w:val="00782DBE"/>
    <w:rsid w:val="00784E4C"/>
    <w:rsid w:val="00785B9F"/>
    <w:rsid w:val="00785D91"/>
    <w:rsid w:val="00785F28"/>
    <w:rsid w:val="00785FEA"/>
    <w:rsid w:val="007951AE"/>
    <w:rsid w:val="00795F66"/>
    <w:rsid w:val="007A0982"/>
    <w:rsid w:val="007A0E89"/>
    <w:rsid w:val="007A2C67"/>
    <w:rsid w:val="007A3929"/>
    <w:rsid w:val="007A396E"/>
    <w:rsid w:val="007A531C"/>
    <w:rsid w:val="007A5ED7"/>
    <w:rsid w:val="007A62C5"/>
    <w:rsid w:val="007A6B83"/>
    <w:rsid w:val="007A7FA1"/>
    <w:rsid w:val="007B027B"/>
    <w:rsid w:val="007B1325"/>
    <w:rsid w:val="007B221E"/>
    <w:rsid w:val="007B2985"/>
    <w:rsid w:val="007B4F80"/>
    <w:rsid w:val="007B5534"/>
    <w:rsid w:val="007B7457"/>
    <w:rsid w:val="007C0126"/>
    <w:rsid w:val="007C0EB7"/>
    <w:rsid w:val="007C2981"/>
    <w:rsid w:val="007D048C"/>
    <w:rsid w:val="007D08DD"/>
    <w:rsid w:val="007D368C"/>
    <w:rsid w:val="007D410D"/>
    <w:rsid w:val="007D6D1F"/>
    <w:rsid w:val="007D7B0A"/>
    <w:rsid w:val="007E04DD"/>
    <w:rsid w:val="007E2039"/>
    <w:rsid w:val="007E2820"/>
    <w:rsid w:val="007E380B"/>
    <w:rsid w:val="007E4153"/>
    <w:rsid w:val="007E51F9"/>
    <w:rsid w:val="007F1962"/>
    <w:rsid w:val="007F3173"/>
    <w:rsid w:val="007F420F"/>
    <w:rsid w:val="007F743F"/>
    <w:rsid w:val="00800148"/>
    <w:rsid w:val="00800214"/>
    <w:rsid w:val="0080303B"/>
    <w:rsid w:val="00807919"/>
    <w:rsid w:val="00807A84"/>
    <w:rsid w:val="0081386E"/>
    <w:rsid w:val="00816B94"/>
    <w:rsid w:val="00821F25"/>
    <w:rsid w:val="00823228"/>
    <w:rsid w:val="0082336F"/>
    <w:rsid w:val="00824D1E"/>
    <w:rsid w:val="008262EF"/>
    <w:rsid w:val="00830C56"/>
    <w:rsid w:val="00831396"/>
    <w:rsid w:val="00831E9B"/>
    <w:rsid w:val="00832A07"/>
    <w:rsid w:val="00832FED"/>
    <w:rsid w:val="00834895"/>
    <w:rsid w:val="00834E0B"/>
    <w:rsid w:val="00835E0E"/>
    <w:rsid w:val="0083632A"/>
    <w:rsid w:val="00837698"/>
    <w:rsid w:val="00840405"/>
    <w:rsid w:val="008451B9"/>
    <w:rsid w:val="00851369"/>
    <w:rsid w:val="008520E0"/>
    <w:rsid w:val="00853937"/>
    <w:rsid w:val="00854A5E"/>
    <w:rsid w:val="00856AAE"/>
    <w:rsid w:val="00857277"/>
    <w:rsid w:val="008654D9"/>
    <w:rsid w:val="00866D83"/>
    <w:rsid w:val="008700C9"/>
    <w:rsid w:val="00870114"/>
    <w:rsid w:val="00872EB3"/>
    <w:rsid w:val="00873715"/>
    <w:rsid w:val="008746F7"/>
    <w:rsid w:val="00875462"/>
    <w:rsid w:val="00877F30"/>
    <w:rsid w:val="0088290C"/>
    <w:rsid w:val="0088545B"/>
    <w:rsid w:val="0089694B"/>
    <w:rsid w:val="008A20AF"/>
    <w:rsid w:val="008A21FC"/>
    <w:rsid w:val="008A559F"/>
    <w:rsid w:val="008B06B3"/>
    <w:rsid w:val="008B45C7"/>
    <w:rsid w:val="008B58E3"/>
    <w:rsid w:val="008B612F"/>
    <w:rsid w:val="008B63C4"/>
    <w:rsid w:val="008C11CB"/>
    <w:rsid w:val="008C226E"/>
    <w:rsid w:val="008C27E1"/>
    <w:rsid w:val="008C42F4"/>
    <w:rsid w:val="008C4B34"/>
    <w:rsid w:val="008C4C38"/>
    <w:rsid w:val="008C6C27"/>
    <w:rsid w:val="008C71FA"/>
    <w:rsid w:val="008D08A6"/>
    <w:rsid w:val="008D34EC"/>
    <w:rsid w:val="008D34EE"/>
    <w:rsid w:val="008D3BCD"/>
    <w:rsid w:val="008D53FB"/>
    <w:rsid w:val="008F1C96"/>
    <w:rsid w:val="008F2E3D"/>
    <w:rsid w:val="008F3043"/>
    <w:rsid w:val="008F50EF"/>
    <w:rsid w:val="00900631"/>
    <w:rsid w:val="00902CAB"/>
    <w:rsid w:val="00903216"/>
    <w:rsid w:val="009073EC"/>
    <w:rsid w:val="009107CC"/>
    <w:rsid w:val="009120C3"/>
    <w:rsid w:val="0091339A"/>
    <w:rsid w:val="00916A53"/>
    <w:rsid w:val="00916D0B"/>
    <w:rsid w:val="00917C3F"/>
    <w:rsid w:val="00917DC9"/>
    <w:rsid w:val="00917E58"/>
    <w:rsid w:val="00922DD7"/>
    <w:rsid w:val="009237D4"/>
    <w:rsid w:val="00924DE1"/>
    <w:rsid w:val="009254EF"/>
    <w:rsid w:val="00925727"/>
    <w:rsid w:val="00925B71"/>
    <w:rsid w:val="00926204"/>
    <w:rsid w:val="00927669"/>
    <w:rsid w:val="00933BA5"/>
    <w:rsid w:val="00934102"/>
    <w:rsid w:val="00935136"/>
    <w:rsid w:val="0094134B"/>
    <w:rsid w:val="00941C36"/>
    <w:rsid w:val="009431BA"/>
    <w:rsid w:val="009445BA"/>
    <w:rsid w:val="00945974"/>
    <w:rsid w:val="009478E0"/>
    <w:rsid w:val="0095303B"/>
    <w:rsid w:val="00955F6A"/>
    <w:rsid w:val="009563E6"/>
    <w:rsid w:val="009602C6"/>
    <w:rsid w:val="0096490C"/>
    <w:rsid w:val="00967D25"/>
    <w:rsid w:val="00975BAB"/>
    <w:rsid w:val="009763C2"/>
    <w:rsid w:val="009811EE"/>
    <w:rsid w:val="00983E53"/>
    <w:rsid w:val="00984D07"/>
    <w:rsid w:val="00985D30"/>
    <w:rsid w:val="009900C2"/>
    <w:rsid w:val="00990536"/>
    <w:rsid w:val="0099088A"/>
    <w:rsid w:val="0099092C"/>
    <w:rsid w:val="00991C61"/>
    <w:rsid w:val="009957EE"/>
    <w:rsid w:val="00995938"/>
    <w:rsid w:val="00997D28"/>
    <w:rsid w:val="009A42E8"/>
    <w:rsid w:val="009A54EA"/>
    <w:rsid w:val="009A57E0"/>
    <w:rsid w:val="009B284B"/>
    <w:rsid w:val="009B391B"/>
    <w:rsid w:val="009B76FD"/>
    <w:rsid w:val="009B7C78"/>
    <w:rsid w:val="009C1763"/>
    <w:rsid w:val="009C3327"/>
    <w:rsid w:val="009C34ED"/>
    <w:rsid w:val="009C3FD2"/>
    <w:rsid w:val="009C5404"/>
    <w:rsid w:val="009D071E"/>
    <w:rsid w:val="009D2248"/>
    <w:rsid w:val="009D4B03"/>
    <w:rsid w:val="009D7829"/>
    <w:rsid w:val="009D7D02"/>
    <w:rsid w:val="009E3BDC"/>
    <w:rsid w:val="009E4131"/>
    <w:rsid w:val="009E5185"/>
    <w:rsid w:val="009E6A75"/>
    <w:rsid w:val="009F176E"/>
    <w:rsid w:val="009F2BDF"/>
    <w:rsid w:val="009F313D"/>
    <w:rsid w:val="009F6FB5"/>
    <w:rsid w:val="00A02B60"/>
    <w:rsid w:val="00A02C44"/>
    <w:rsid w:val="00A02C59"/>
    <w:rsid w:val="00A05B7A"/>
    <w:rsid w:val="00A05BC7"/>
    <w:rsid w:val="00A075D6"/>
    <w:rsid w:val="00A119AC"/>
    <w:rsid w:val="00A13CEC"/>
    <w:rsid w:val="00A13E0B"/>
    <w:rsid w:val="00A13F33"/>
    <w:rsid w:val="00A14335"/>
    <w:rsid w:val="00A17260"/>
    <w:rsid w:val="00A178FA"/>
    <w:rsid w:val="00A214E9"/>
    <w:rsid w:val="00A217B1"/>
    <w:rsid w:val="00A21C30"/>
    <w:rsid w:val="00A21F1B"/>
    <w:rsid w:val="00A23658"/>
    <w:rsid w:val="00A25B52"/>
    <w:rsid w:val="00A271E4"/>
    <w:rsid w:val="00A35213"/>
    <w:rsid w:val="00A37723"/>
    <w:rsid w:val="00A37C98"/>
    <w:rsid w:val="00A407CE"/>
    <w:rsid w:val="00A42B1C"/>
    <w:rsid w:val="00A436BA"/>
    <w:rsid w:val="00A47F6D"/>
    <w:rsid w:val="00A52EE1"/>
    <w:rsid w:val="00A62270"/>
    <w:rsid w:val="00A6301D"/>
    <w:rsid w:val="00A655A6"/>
    <w:rsid w:val="00A73A7E"/>
    <w:rsid w:val="00A75BAE"/>
    <w:rsid w:val="00A770C4"/>
    <w:rsid w:val="00A801B6"/>
    <w:rsid w:val="00A829EA"/>
    <w:rsid w:val="00A83A22"/>
    <w:rsid w:val="00A85A43"/>
    <w:rsid w:val="00A8655C"/>
    <w:rsid w:val="00A873FE"/>
    <w:rsid w:val="00A91893"/>
    <w:rsid w:val="00A92079"/>
    <w:rsid w:val="00A92D68"/>
    <w:rsid w:val="00A93036"/>
    <w:rsid w:val="00A93AD4"/>
    <w:rsid w:val="00A94273"/>
    <w:rsid w:val="00A969E4"/>
    <w:rsid w:val="00A97067"/>
    <w:rsid w:val="00AA3F9F"/>
    <w:rsid w:val="00AA6E87"/>
    <w:rsid w:val="00AA7312"/>
    <w:rsid w:val="00AB0394"/>
    <w:rsid w:val="00AB612D"/>
    <w:rsid w:val="00AB6E7D"/>
    <w:rsid w:val="00AC2319"/>
    <w:rsid w:val="00AC4A25"/>
    <w:rsid w:val="00AD0C90"/>
    <w:rsid w:val="00AD36C6"/>
    <w:rsid w:val="00AE0A92"/>
    <w:rsid w:val="00AE1F4B"/>
    <w:rsid w:val="00AE45F9"/>
    <w:rsid w:val="00AE46DC"/>
    <w:rsid w:val="00AE58B3"/>
    <w:rsid w:val="00AE7CB4"/>
    <w:rsid w:val="00AF19E9"/>
    <w:rsid w:val="00AF2718"/>
    <w:rsid w:val="00AF3C1E"/>
    <w:rsid w:val="00AF69BC"/>
    <w:rsid w:val="00AF6BA6"/>
    <w:rsid w:val="00AF6CA8"/>
    <w:rsid w:val="00B00E6A"/>
    <w:rsid w:val="00B03074"/>
    <w:rsid w:val="00B0323B"/>
    <w:rsid w:val="00B032B3"/>
    <w:rsid w:val="00B05DC4"/>
    <w:rsid w:val="00B06326"/>
    <w:rsid w:val="00B109D6"/>
    <w:rsid w:val="00B124EC"/>
    <w:rsid w:val="00B13039"/>
    <w:rsid w:val="00B149BE"/>
    <w:rsid w:val="00B2051A"/>
    <w:rsid w:val="00B20759"/>
    <w:rsid w:val="00B211FC"/>
    <w:rsid w:val="00B224A0"/>
    <w:rsid w:val="00B24FB3"/>
    <w:rsid w:val="00B258E5"/>
    <w:rsid w:val="00B27687"/>
    <w:rsid w:val="00B32FBC"/>
    <w:rsid w:val="00B33245"/>
    <w:rsid w:val="00B33345"/>
    <w:rsid w:val="00B37710"/>
    <w:rsid w:val="00B43D29"/>
    <w:rsid w:val="00B4401E"/>
    <w:rsid w:val="00B44C7D"/>
    <w:rsid w:val="00B44CE1"/>
    <w:rsid w:val="00B46B05"/>
    <w:rsid w:val="00B47867"/>
    <w:rsid w:val="00B47E24"/>
    <w:rsid w:val="00B550AE"/>
    <w:rsid w:val="00B55E96"/>
    <w:rsid w:val="00B630A0"/>
    <w:rsid w:val="00B705C6"/>
    <w:rsid w:val="00B706A3"/>
    <w:rsid w:val="00B72222"/>
    <w:rsid w:val="00B74272"/>
    <w:rsid w:val="00B76344"/>
    <w:rsid w:val="00B86FB4"/>
    <w:rsid w:val="00B9041B"/>
    <w:rsid w:val="00B9147E"/>
    <w:rsid w:val="00B91F82"/>
    <w:rsid w:val="00B956FD"/>
    <w:rsid w:val="00BA0469"/>
    <w:rsid w:val="00BA1E3F"/>
    <w:rsid w:val="00BA4E1D"/>
    <w:rsid w:val="00BA537A"/>
    <w:rsid w:val="00BB1DA9"/>
    <w:rsid w:val="00BB31F6"/>
    <w:rsid w:val="00BB391B"/>
    <w:rsid w:val="00BB4401"/>
    <w:rsid w:val="00BB6CE5"/>
    <w:rsid w:val="00BB71AE"/>
    <w:rsid w:val="00BB772E"/>
    <w:rsid w:val="00BB7846"/>
    <w:rsid w:val="00BC0F8D"/>
    <w:rsid w:val="00BC24AE"/>
    <w:rsid w:val="00BC4B95"/>
    <w:rsid w:val="00BC50A6"/>
    <w:rsid w:val="00BC5729"/>
    <w:rsid w:val="00BC594A"/>
    <w:rsid w:val="00BC7106"/>
    <w:rsid w:val="00BD033A"/>
    <w:rsid w:val="00BD1D99"/>
    <w:rsid w:val="00BD69EB"/>
    <w:rsid w:val="00BE11BF"/>
    <w:rsid w:val="00BE22A0"/>
    <w:rsid w:val="00BE2A34"/>
    <w:rsid w:val="00BE3792"/>
    <w:rsid w:val="00BE4BB3"/>
    <w:rsid w:val="00BE6A09"/>
    <w:rsid w:val="00BF2D28"/>
    <w:rsid w:val="00BF308A"/>
    <w:rsid w:val="00BF3B93"/>
    <w:rsid w:val="00BF59CF"/>
    <w:rsid w:val="00BF61BF"/>
    <w:rsid w:val="00C00A15"/>
    <w:rsid w:val="00C03647"/>
    <w:rsid w:val="00C06290"/>
    <w:rsid w:val="00C07DB3"/>
    <w:rsid w:val="00C11568"/>
    <w:rsid w:val="00C1181B"/>
    <w:rsid w:val="00C11CE4"/>
    <w:rsid w:val="00C125B5"/>
    <w:rsid w:val="00C14453"/>
    <w:rsid w:val="00C216E3"/>
    <w:rsid w:val="00C21FBC"/>
    <w:rsid w:val="00C231AF"/>
    <w:rsid w:val="00C2534B"/>
    <w:rsid w:val="00C3064E"/>
    <w:rsid w:val="00C312E0"/>
    <w:rsid w:val="00C337A6"/>
    <w:rsid w:val="00C35D9D"/>
    <w:rsid w:val="00C36E89"/>
    <w:rsid w:val="00C40668"/>
    <w:rsid w:val="00C42795"/>
    <w:rsid w:val="00C43582"/>
    <w:rsid w:val="00C45A21"/>
    <w:rsid w:val="00C471DF"/>
    <w:rsid w:val="00C52FA9"/>
    <w:rsid w:val="00C55C24"/>
    <w:rsid w:val="00C56109"/>
    <w:rsid w:val="00C567FF"/>
    <w:rsid w:val="00C56B09"/>
    <w:rsid w:val="00C576F3"/>
    <w:rsid w:val="00C57803"/>
    <w:rsid w:val="00C64761"/>
    <w:rsid w:val="00C6525D"/>
    <w:rsid w:val="00C658AD"/>
    <w:rsid w:val="00C65DCF"/>
    <w:rsid w:val="00C65EE2"/>
    <w:rsid w:val="00C7594F"/>
    <w:rsid w:val="00C75D1E"/>
    <w:rsid w:val="00C76AB2"/>
    <w:rsid w:val="00C838DA"/>
    <w:rsid w:val="00C851EF"/>
    <w:rsid w:val="00C859B6"/>
    <w:rsid w:val="00C86CD6"/>
    <w:rsid w:val="00C902D1"/>
    <w:rsid w:val="00C92A44"/>
    <w:rsid w:val="00C93362"/>
    <w:rsid w:val="00C93C26"/>
    <w:rsid w:val="00C950F5"/>
    <w:rsid w:val="00CA056E"/>
    <w:rsid w:val="00CA5EDB"/>
    <w:rsid w:val="00CA60D0"/>
    <w:rsid w:val="00CB1049"/>
    <w:rsid w:val="00CB45FF"/>
    <w:rsid w:val="00CB5716"/>
    <w:rsid w:val="00CB7996"/>
    <w:rsid w:val="00CB7A96"/>
    <w:rsid w:val="00CC0B05"/>
    <w:rsid w:val="00CC3C36"/>
    <w:rsid w:val="00CC6B93"/>
    <w:rsid w:val="00CD138D"/>
    <w:rsid w:val="00CD4C2A"/>
    <w:rsid w:val="00CD4EBA"/>
    <w:rsid w:val="00CD6E98"/>
    <w:rsid w:val="00CD7A11"/>
    <w:rsid w:val="00CE27C0"/>
    <w:rsid w:val="00CE5395"/>
    <w:rsid w:val="00CE5AEE"/>
    <w:rsid w:val="00CE6364"/>
    <w:rsid w:val="00CE639E"/>
    <w:rsid w:val="00CE7477"/>
    <w:rsid w:val="00CE7D6A"/>
    <w:rsid w:val="00CF25EE"/>
    <w:rsid w:val="00CF4774"/>
    <w:rsid w:val="00D0024C"/>
    <w:rsid w:val="00D06855"/>
    <w:rsid w:val="00D07329"/>
    <w:rsid w:val="00D07361"/>
    <w:rsid w:val="00D12925"/>
    <w:rsid w:val="00D12DC8"/>
    <w:rsid w:val="00D134DA"/>
    <w:rsid w:val="00D15EF8"/>
    <w:rsid w:val="00D16671"/>
    <w:rsid w:val="00D17C24"/>
    <w:rsid w:val="00D2047B"/>
    <w:rsid w:val="00D21241"/>
    <w:rsid w:val="00D21246"/>
    <w:rsid w:val="00D25679"/>
    <w:rsid w:val="00D27445"/>
    <w:rsid w:val="00D27BD2"/>
    <w:rsid w:val="00D3047A"/>
    <w:rsid w:val="00D30C5A"/>
    <w:rsid w:val="00D31077"/>
    <w:rsid w:val="00D32AA4"/>
    <w:rsid w:val="00D32E8D"/>
    <w:rsid w:val="00D338BC"/>
    <w:rsid w:val="00D36004"/>
    <w:rsid w:val="00D36487"/>
    <w:rsid w:val="00D405DE"/>
    <w:rsid w:val="00D40AC2"/>
    <w:rsid w:val="00D445A4"/>
    <w:rsid w:val="00D46876"/>
    <w:rsid w:val="00D47BAE"/>
    <w:rsid w:val="00D51355"/>
    <w:rsid w:val="00D51D1A"/>
    <w:rsid w:val="00D53C43"/>
    <w:rsid w:val="00D5594D"/>
    <w:rsid w:val="00D56933"/>
    <w:rsid w:val="00D57374"/>
    <w:rsid w:val="00D61071"/>
    <w:rsid w:val="00D61C8A"/>
    <w:rsid w:val="00D61EBF"/>
    <w:rsid w:val="00D7080E"/>
    <w:rsid w:val="00D715D9"/>
    <w:rsid w:val="00D718A8"/>
    <w:rsid w:val="00D72DBB"/>
    <w:rsid w:val="00D7447E"/>
    <w:rsid w:val="00D755E8"/>
    <w:rsid w:val="00D917B3"/>
    <w:rsid w:val="00D933DC"/>
    <w:rsid w:val="00D93A26"/>
    <w:rsid w:val="00D942D1"/>
    <w:rsid w:val="00D96A0F"/>
    <w:rsid w:val="00D978DF"/>
    <w:rsid w:val="00DA3173"/>
    <w:rsid w:val="00DA442F"/>
    <w:rsid w:val="00DB022D"/>
    <w:rsid w:val="00DB365F"/>
    <w:rsid w:val="00DB550F"/>
    <w:rsid w:val="00DB6241"/>
    <w:rsid w:val="00DC0CAC"/>
    <w:rsid w:val="00DD3304"/>
    <w:rsid w:val="00DD40AA"/>
    <w:rsid w:val="00DD5228"/>
    <w:rsid w:val="00DD584C"/>
    <w:rsid w:val="00DE09A3"/>
    <w:rsid w:val="00DE4266"/>
    <w:rsid w:val="00DE56AA"/>
    <w:rsid w:val="00DE6745"/>
    <w:rsid w:val="00DE69D4"/>
    <w:rsid w:val="00DE79DC"/>
    <w:rsid w:val="00DF103B"/>
    <w:rsid w:val="00DF3F0A"/>
    <w:rsid w:val="00DF490E"/>
    <w:rsid w:val="00DF657B"/>
    <w:rsid w:val="00E012D7"/>
    <w:rsid w:val="00E02649"/>
    <w:rsid w:val="00E04788"/>
    <w:rsid w:val="00E04D10"/>
    <w:rsid w:val="00E06D42"/>
    <w:rsid w:val="00E10967"/>
    <w:rsid w:val="00E137C2"/>
    <w:rsid w:val="00E14427"/>
    <w:rsid w:val="00E14A73"/>
    <w:rsid w:val="00E15BC6"/>
    <w:rsid w:val="00E16B91"/>
    <w:rsid w:val="00E17B0B"/>
    <w:rsid w:val="00E20C50"/>
    <w:rsid w:val="00E226F1"/>
    <w:rsid w:val="00E245F7"/>
    <w:rsid w:val="00E25B88"/>
    <w:rsid w:val="00E33BC8"/>
    <w:rsid w:val="00E35D29"/>
    <w:rsid w:val="00E360DA"/>
    <w:rsid w:val="00E369B9"/>
    <w:rsid w:val="00E412A9"/>
    <w:rsid w:val="00E41E61"/>
    <w:rsid w:val="00E43A75"/>
    <w:rsid w:val="00E5249D"/>
    <w:rsid w:val="00E54358"/>
    <w:rsid w:val="00E55F84"/>
    <w:rsid w:val="00E5681F"/>
    <w:rsid w:val="00E60B03"/>
    <w:rsid w:val="00E6494F"/>
    <w:rsid w:val="00E64C42"/>
    <w:rsid w:val="00E65261"/>
    <w:rsid w:val="00E675DB"/>
    <w:rsid w:val="00E704B8"/>
    <w:rsid w:val="00E8084A"/>
    <w:rsid w:val="00E80B09"/>
    <w:rsid w:val="00E836D9"/>
    <w:rsid w:val="00E8722D"/>
    <w:rsid w:val="00E90780"/>
    <w:rsid w:val="00E90B90"/>
    <w:rsid w:val="00E95DF8"/>
    <w:rsid w:val="00E9672E"/>
    <w:rsid w:val="00EA0BEA"/>
    <w:rsid w:val="00EA0FBA"/>
    <w:rsid w:val="00EA1B53"/>
    <w:rsid w:val="00EA208F"/>
    <w:rsid w:val="00EA25EB"/>
    <w:rsid w:val="00EA403E"/>
    <w:rsid w:val="00EA7EF9"/>
    <w:rsid w:val="00EB1720"/>
    <w:rsid w:val="00EB1D31"/>
    <w:rsid w:val="00EB2FB2"/>
    <w:rsid w:val="00EB37BA"/>
    <w:rsid w:val="00EB3F4E"/>
    <w:rsid w:val="00EB41B2"/>
    <w:rsid w:val="00EB5019"/>
    <w:rsid w:val="00EB5B5C"/>
    <w:rsid w:val="00EB62AF"/>
    <w:rsid w:val="00EB671A"/>
    <w:rsid w:val="00EB71E1"/>
    <w:rsid w:val="00EC067D"/>
    <w:rsid w:val="00EC2021"/>
    <w:rsid w:val="00EC3639"/>
    <w:rsid w:val="00EC57F7"/>
    <w:rsid w:val="00EC5CB8"/>
    <w:rsid w:val="00EC7AF8"/>
    <w:rsid w:val="00EC7FAA"/>
    <w:rsid w:val="00ED1583"/>
    <w:rsid w:val="00ED691E"/>
    <w:rsid w:val="00EE3BA5"/>
    <w:rsid w:val="00EE67B3"/>
    <w:rsid w:val="00EE6DD9"/>
    <w:rsid w:val="00EF342B"/>
    <w:rsid w:val="00EF4AD9"/>
    <w:rsid w:val="00EF604A"/>
    <w:rsid w:val="00F003BD"/>
    <w:rsid w:val="00F03975"/>
    <w:rsid w:val="00F04E2D"/>
    <w:rsid w:val="00F10C5A"/>
    <w:rsid w:val="00F1345D"/>
    <w:rsid w:val="00F140F6"/>
    <w:rsid w:val="00F14620"/>
    <w:rsid w:val="00F1652B"/>
    <w:rsid w:val="00F224C4"/>
    <w:rsid w:val="00F24AA9"/>
    <w:rsid w:val="00F26876"/>
    <w:rsid w:val="00F27738"/>
    <w:rsid w:val="00F31F72"/>
    <w:rsid w:val="00F357A9"/>
    <w:rsid w:val="00F3790E"/>
    <w:rsid w:val="00F42320"/>
    <w:rsid w:val="00F44C79"/>
    <w:rsid w:val="00F45ED3"/>
    <w:rsid w:val="00F46EDC"/>
    <w:rsid w:val="00F5083E"/>
    <w:rsid w:val="00F5208D"/>
    <w:rsid w:val="00F5415C"/>
    <w:rsid w:val="00F54194"/>
    <w:rsid w:val="00F54202"/>
    <w:rsid w:val="00F557C2"/>
    <w:rsid w:val="00F616CC"/>
    <w:rsid w:val="00F65206"/>
    <w:rsid w:val="00F6780B"/>
    <w:rsid w:val="00F71AF1"/>
    <w:rsid w:val="00F735A3"/>
    <w:rsid w:val="00F7710B"/>
    <w:rsid w:val="00F83D22"/>
    <w:rsid w:val="00FA04B4"/>
    <w:rsid w:val="00FA303C"/>
    <w:rsid w:val="00FA61C0"/>
    <w:rsid w:val="00FB26EA"/>
    <w:rsid w:val="00FB3730"/>
    <w:rsid w:val="00FB76DA"/>
    <w:rsid w:val="00FC0237"/>
    <w:rsid w:val="00FC0780"/>
    <w:rsid w:val="00FC34DA"/>
    <w:rsid w:val="00FC5E18"/>
    <w:rsid w:val="00FC70C0"/>
    <w:rsid w:val="00FD1E9C"/>
    <w:rsid w:val="00FD2462"/>
    <w:rsid w:val="00FD24B5"/>
    <w:rsid w:val="00FE1595"/>
    <w:rsid w:val="00FE219A"/>
    <w:rsid w:val="00FE2565"/>
    <w:rsid w:val="00FE4E59"/>
    <w:rsid w:val="00FF0F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2E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匿名用户</cp:lastModifiedBy>
  <cp:revision>2</cp:revision>
  <dcterms:created xsi:type="dcterms:W3CDTF">2015-02-16T02:19:00Z</dcterms:created>
  <dcterms:modified xsi:type="dcterms:W3CDTF">2015-02-16T02:21:00Z</dcterms:modified>
</cp:coreProperties>
</file>