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E5" w:rsidRDefault="00B34AE5" w:rsidP="00B34AE5">
      <w:pPr>
        <w:jc w:val="center"/>
        <w:rPr>
          <w:rFonts w:eastAsia="华文中宋" w:hint="eastAsia"/>
          <w:sz w:val="36"/>
        </w:rPr>
      </w:pPr>
      <w:r>
        <w:rPr>
          <w:rFonts w:eastAsia="华文中宋" w:hint="eastAsia"/>
          <w:b/>
          <w:bCs/>
          <w:sz w:val="36"/>
        </w:rPr>
        <w:t>关于加强单位生活垃圾处理费征收和管理的实施意见</w:t>
      </w:r>
    </w:p>
    <w:p w:rsidR="00B34AE5" w:rsidRDefault="00B34AE5" w:rsidP="00B34AE5">
      <w:pPr>
        <w:rPr>
          <w:rFonts w:ascii="仿宋_GB2312" w:eastAsia="仿宋_GB2312" w:hint="eastAsia"/>
          <w:sz w:val="32"/>
        </w:rPr>
      </w:pPr>
    </w:p>
    <w:p w:rsidR="00B34AE5" w:rsidRDefault="00B34AE5" w:rsidP="00B34AE5">
      <w:pPr>
        <w:ind w:firstLine="555"/>
        <w:rPr>
          <w:rFonts w:ascii="仿宋_GB2312" w:eastAsia="仿宋_GB2312" w:hint="eastAsia"/>
          <w:sz w:val="32"/>
        </w:rPr>
      </w:pPr>
      <w:r>
        <w:rPr>
          <w:rFonts w:ascii="仿宋_GB2312" w:eastAsia="仿宋_GB2312" w:hint="eastAsia"/>
          <w:sz w:val="32"/>
        </w:rPr>
        <w:t>根据原国家计委等四部委和上海市有关文件的规定，本市各区（县）从2004年开始征收单位生活垃圾处理费。这有利于本市加快生活垃圾处理减量化、资源化、无害化步伐，改善城市生态环境，促进资源节约、环境友好型经济和社会发展。为进一步加强单位生活垃圾处理费征收和管理工作，现就有关事项提出如下意见：</w:t>
      </w:r>
    </w:p>
    <w:p w:rsidR="00B34AE5" w:rsidRDefault="00B34AE5" w:rsidP="00B34AE5">
      <w:pPr>
        <w:pStyle w:val="20"/>
        <w:rPr>
          <w:rFonts w:hint="eastAsia"/>
        </w:rPr>
      </w:pPr>
      <w:r>
        <w:rPr>
          <w:rFonts w:hint="eastAsia"/>
        </w:rPr>
        <w:t>一、明确机构（部门）职责，加强生活垃圾处理费征收和管理</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一）各区（县）市容环卫管理部门应根据《上海市市容环卫行业市场化改革方案》的要求，实施并强化生活垃圾产生、收集、运输、处置的全过程管理，要进一步加强生活垃圾源头申报管理工作，规范单位生活垃圾处理费征收工作，强化对生活垃圾清运服务企业的行业监管。</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1、各区（县）市容环卫管理部门所属负责生活垃圾管理的相关机构（部门）（以下简称区（县）生活垃圾管理机构（部门））承担如下职责：</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（1）受理单位生活垃圾申报，核定单位生活垃圾产生量；</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（2）在区（县）市容环卫管理部门领导下，负责确定区域生活垃圾清运作业单位，并实施对其业务监管，协调处理清运</w:t>
      </w:r>
      <w:r>
        <w:rPr>
          <w:rFonts w:ascii="仿宋_GB2312" w:eastAsia="仿宋_GB2312" w:hint="eastAsia"/>
          <w:sz w:val="32"/>
        </w:rPr>
        <w:lastRenderedPageBreak/>
        <w:t>作业单位与生活垃圾产生单位在作业过程中的争议；</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（3）确定本区生活垃圾物流安排，协调生活垃圾处置出路。</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2、各区（县）市容环卫管理部门所属负责生活垃圾收费管理的相关机构（部门）（以下简称区（县）生活垃圾收费管理机构（部门））的主要职责：</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（1）具体负责本区单位生活垃圾收费管理工作；</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（2）受区（县）市容环卫管理部门的委托，与生活垃圾产生单位签署生活垃圾清运处理合同。</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（3）协助生活垃圾管理机构（部门）做好对生活垃圾清运作业服务企业的服务监管工作。</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3、各区（县）生活垃圾清运作业服务企业的主要职责：</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（1）负责生活垃圾管理机构（部门）指定区域的生活垃圾清运作业服务；</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（2）负责将清运服务的生活垃圾运至指定的地点处理。</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各区（县）生活垃圾清运作业企业不得以自己的名义，向生活垃圾产生单位收取生活垃圾处理费。</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（二）各区（县）城管执法部门要依据相关法规，加强对违反生活垃圾申报管理、收费管理有关规定的行为的行政处罚力度，积极主动配合各区（县）市容环卫管理部门做好生活垃圾处理费征收和管理工作。</w:t>
      </w:r>
    </w:p>
    <w:p w:rsidR="00B34AE5" w:rsidRDefault="00B34AE5" w:rsidP="00B34AE5">
      <w:pPr>
        <w:ind w:firstLineChars="200" w:firstLine="643"/>
        <w:rPr>
          <w:rFonts w:ascii="黑体" w:eastAsia="黑体" w:hint="eastAsia"/>
          <w:b/>
          <w:bCs/>
          <w:sz w:val="32"/>
        </w:rPr>
      </w:pPr>
      <w:r>
        <w:rPr>
          <w:rFonts w:ascii="黑体" w:eastAsia="黑体" w:hint="eastAsia"/>
          <w:b/>
          <w:bCs/>
          <w:sz w:val="32"/>
        </w:rPr>
        <w:t>二、优化工作流程，推进生活垃圾处理费征收和管理</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lastRenderedPageBreak/>
        <w:t>（一）告知</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市容环卫管理部门在向被征收单位征收垃圾处理费之前，应以区（县）市容环卫管理部门的名义，向生活垃圾产生单位发放统一格式的《单位生活垃圾处理费征收告知书》，告知产生单位应依法向所在区（县）市容环卫管理部门申报生活垃圾的产生量，以及单位生活垃圾处理费收费的依据及相应的法律责任等。</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（二）受理申报及核定生活垃圾产生量</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各区（县）生活垃圾管理机构（部门），要按照《上海市废弃物处置申报管理办法》（</w:t>
      </w:r>
      <w:proofErr w:type="gramStart"/>
      <w:r>
        <w:rPr>
          <w:rFonts w:ascii="仿宋_GB2312" w:eastAsia="仿宋_GB2312" w:hint="eastAsia"/>
          <w:sz w:val="32"/>
        </w:rPr>
        <w:t>沪容环发环</w:t>
      </w:r>
      <w:proofErr w:type="gramEnd"/>
      <w:r>
        <w:rPr>
          <w:rFonts w:ascii="仿宋_GB2312" w:eastAsia="仿宋_GB2312" w:hint="eastAsia"/>
          <w:sz w:val="32"/>
        </w:rPr>
        <w:t>[2002]206号）的要求，受理生活垃圾产生单位的申报，并及时核定该单位的生活垃圾产生量。所核定的生活垃圾量应及时抄送区（县）生活垃圾收费管理机构（部门）。</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（三）开具单位生活垃圾处理费征收单</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各区（县）生活垃圾收费管理机构（部门），应依据生活垃圾产生单位性质、核定的生活垃圾量及区政府或区物价部门核定的征收标准，计算产生单位应交纳的生活垃圾处理费，并</w:t>
      </w:r>
      <w:proofErr w:type="gramStart"/>
      <w:r>
        <w:rPr>
          <w:rFonts w:ascii="仿宋_GB2312" w:eastAsia="仿宋_GB2312" w:hint="eastAsia"/>
          <w:sz w:val="32"/>
        </w:rPr>
        <w:t>向产生</w:t>
      </w:r>
      <w:proofErr w:type="gramEnd"/>
      <w:r>
        <w:rPr>
          <w:rFonts w:ascii="仿宋_GB2312" w:eastAsia="仿宋_GB2312" w:hint="eastAsia"/>
          <w:sz w:val="32"/>
        </w:rPr>
        <w:t>单位开具《上海市单位生活垃圾处理费征收单》。</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（四）</w:t>
      </w:r>
      <w:proofErr w:type="gramStart"/>
      <w:r>
        <w:rPr>
          <w:rFonts w:ascii="仿宋_GB2312" w:eastAsia="仿宋_GB2312" w:hint="eastAsia"/>
          <w:sz w:val="32"/>
        </w:rPr>
        <w:t>签定</w:t>
      </w:r>
      <w:proofErr w:type="gramEnd"/>
      <w:r>
        <w:rPr>
          <w:rFonts w:ascii="仿宋_GB2312" w:eastAsia="仿宋_GB2312" w:hint="eastAsia"/>
          <w:sz w:val="32"/>
        </w:rPr>
        <w:t>单位生活垃圾收运处理服务合同</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各区（县）生活垃圾收费管理机构（部门）在收取生活垃圾处理费的同时，应与产生单位签订《上海市单位生活垃圾收</w:t>
      </w:r>
      <w:r>
        <w:rPr>
          <w:rFonts w:ascii="仿宋_GB2312" w:eastAsia="仿宋_GB2312" w:hint="eastAsia"/>
          <w:sz w:val="32"/>
        </w:rPr>
        <w:lastRenderedPageBreak/>
        <w:t>运处理服务合同》，约定提供生活垃圾收运、处理服务的方式等，明确双方的权利和义务。</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（五）委托作业服务</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各区（县）市容环卫管理部门或其授权的相关单位，应与生活垃圾清运作业服务企业</w:t>
      </w:r>
      <w:proofErr w:type="gramStart"/>
      <w:r>
        <w:rPr>
          <w:rFonts w:ascii="仿宋_GB2312" w:eastAsia="仿宋_GB2312" w:hint="eastAsia"/>
          <w:sz w:val="32"/>
        </w:rPr>
        <w:t>签定</w:t>
      </w:r>
      <w:proofErr w:type="gramEnd"/>
      <w:r>
        <w:rPr>
          <w:rFonts w:ascii="仿宋_GB2312" w:eastAsia="仿宋_GB2312" w:hint="eastAsia"/>
          <w:sz w:val="32"/>
        </w:rPr>
        <w:t>委托服务协议，明确其作业任务量、作业要求及服务采购等。</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（六）作业服务监管</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各区（县）生活垃圾管理机构（部门）应加强对作业服务企业的服务活动监管工作，并将监管结果作为支付服务采购经费的依据之一。</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（七）行政处罚</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1、违反生活垃圾申报有关规定的处罚</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生活垃圾产生单位未向区（县）市容环境卫生管理部门申报生活垃圾产生量及处置方案的，由区（县）市容环境卫生管理部门责令限期改正。逾期不申报的，移送区（县）城管执法部门，依据《上海市市容环境卫生管理条例》、《上海市餐厨垃圾处理管理办法》实施处罚。</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2、违反生活垃圾收费有关规定的处罚</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产生单位未按规定缴纳城市生活垃圾处理费的，由区（县）市容环境卫生管理部门责令限期改正。逾期不改正的，移送区（县）城管执法部门，依据建设部《城市生活垃圾管理办法》</w:t>
      </w:r>
      <w:r>
        <w:rPr>
          <w:rFonts w:ascii="仿宋_GB2312" w:eastAsia="仿宋_GB2312" w:hint="eastAsia"/>
          <w:sz w:val="32"/>
        </w:rPr>
        <w:lastRenderedPageBreak/>
        <w:t>实施处罚。</w:t>
      </w:r>
    </w:p>
    <w:p w:rsidR="00B34AE5" w:rsidRDefault="00B34AE5" w:rsidP="00B34AE5">
      <w:pPr>
        <w:ind w:firstLineChars="200" w:firstLine="643"/>
        <w:rPr>
          <w:rFonts w:ascii="黑体" w:eastAsia="黑体" w:hint="eastAsia"/>
          <w:b/>
          <w:bCs/>
          <w:sz w:val="32"/>
        </w:rPr>
      </w:pPr>
      <w:r>
        <w:rPr>
          <w:rFonts w:ascii="黑体" w:eastAsia="黑体" w:hint="eastAsia"/>
          <w:b/>
          <w:bCs/>
          <w:sz w:val="32"/>
        </w:rPr>
        <w:t>三、其他</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1、单位生活垃圾处理费征收告知书、单位生活垃圾处理费征收单及单位生活垃圾收运处理服务合同的编号应一致。</w:t>
      </w:r>
      <w:proofErr w:type="gramStart"/>
      <w:r>
        <w:rPr>
          <w:rFonts w:ascii="仿宋_GB2312" w:eastAsia="仿宋_GB2312" w:hint="eastAsia"/>
          <w:sz w:val="32"/>
        </w:rPr>
        <w:t>采用区</w:t>
      </w:r>
      <w:proofErr w:type="gramEnd"/>
      <w:r>
        <w:rPr>
          <w:rFonts w:ascii="仿宋_GB2312" w:eastAsia="仿宋_GB2312" w:hint="eastAsia"/>
          <w:sz w:val="32"/>
        </w:rPr>
        <w:t>名+年份+识别码+编号的形式。识别码：“</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_GB2312" w:eastAsia="仿宋_GB2312" w:hint="eastAsia"/>
            <w:sz w:val="32"/>
          </w:rPr>
          <w:t>0”</w:t>
        </w:r>
      </w:smartTag>
      <w:r>
        <w:rPr>
          <w:rFonts w:ascii="仿宋_GB2312" w:eastAsia="仿宋_GB2312" w:hint="eastAsia"/>
          <w:sz w:val="32"/>
        </w:rPr>
        <w:t>为告知书，“</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仿宋_GB2312" w:eastAsia="仿宋_GB2312" w:hint="eastAsia"/>
            <w:sz w:val="32"/>
          </w:rPr>
          <w:t>1”</w:t>
        </w:r>
      </w:smartTag>
      <w:r>
        <w:rPr>
          <w:rFonts w:ascii="仿宋_GB2312" w:eastAsia="仿宋_GB2312" w:hint="eastAsia"/>
          <w:sz w:val="32"/>
        </w:rPr>
        <w:t>为征收单，“</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仿宋_GB2312" w:eastAsia="仿宋_GB2312" w:hint="eastAsia"/>
            <w:sz w:val="32"/>
          </w:rPr>
          <w:t>2”</w:t>
        </w:r>
      </w:smartTag>
      <w:r>
        <w:rPr>
          <w:rFonts w:ascii="仿宋_GB2312" w:eastAsia="仿宋_GB2312" w:hint="eastAsia"/>
          <w:sz w:val="32"/>
        </w:rPr>
        <w:t>为收运处理服务合同；编号采用5位数，从00001-99999。如黄浦2007200320。</w:t>
      </w:r>
    </w:p>
    <w:p w:rsidR="00B34AE5" w:rsidRDefault="00B34AE5" w:rsidP="00B34AE5">
      <w:pPr>
        <w:ind w:firstLineChars="200" w:firstLine="640"/>
        <w:rPr>
          <w:rFonts w:ascii="仿宋_GB2312" w:eastAsia="仿宋_GB2312" w:hint="eastAsia"/>
          <w:sz w:val="32"/>
        </w:rPr>
      </w:pPr>
      <w:r>
        <w:rPr>
          <w:rFonts w:ascii="仿宋_GB2312" w:eastAsia="仿宋_GB2312" w:hint="eastAsia"/>
          <w:sz w:val="32"/>
        </w:rPr>
        <w:t>2、本实施意见自</w:t>
      </w:r>
      <w:smartTag w:uri="urn:schemas-microsoft-com:office:smarttags" w:element="chsdate">
        <w:smartTagPr>
          <w:attr w:name="Year" w:val="2007"/>
          <w:attr w:name="Month" w:val="9"/>
          <w:attr w:name="Day" w:val="1"/>
          <w:attr w:name="IsLunarDate" w:val="False"/>
          <w:attr w:name="IsROCDate" w:val="False"/>
        </w:smartTagPr>
        <w:r>
          <w:rPr>
            <w:rFonts w:ascii="仿宋_GB2312" w:eastAsia="仿宋_GB2312" w:hint="eastAsia"/>
            <w:sz w:val="32"/>
          </w:rPr>
          <w:t>2007年9月1日</w:t>
        </w:r>
      </w:smartTag>
      <w:r>
        <w:rPr>
          <w:rFonts w:ascii="仿宋_GB2312" w:eastAsia="仿宋_GB2312" w:hint="eastAsia"/>
          <w:sz w:val="32"/>
        </w:rPr>
        <w:t>起施行。</w:t>
      </w:r>
    </w:p>
    <w:p w:rsidR="00B34AE5" w:rsidRDefault="00B34AE5" w:rsidP="00B34AE5">
      <w:pPr>
        <w:ind w:firstLine="555"/>
        <w:rPr>
          <w:rFonts w:ascii="仿宋_GB2312" w:eastAsia="仿宋_GB2312" w:hint="eastAsia"/>
          <w:sz w:val="32"/>
        </w:rPr>
      </w:pPr>
      <w:r>
        <w:rPr>
          <w:rFonts w:ascii="仿宋_GB2312" w:eastAsia="仿宋_GB2312" w:hint="eastAsia"/>
          <w:sz w:val="32"/>
        </w:rPr>
        <w:t>附件：1、《□□区（县）单位生活垃圾处理费征收告知书》</w:t>
      </w:r>
    </w:p>
    <w:p w:rsidR="00B34AE5" w:rsidRDefault="00B34AE5" w:rsidP="00B34AE5">
      <w:pPr>
        <w:ind w:firstLineChars="497" w:firstLine="1590"/>
        <w:rPr>
          <w:rFonts w:ascii="仿宋_GB2312" w:eastAsia="仿宋_GB2312" w:hint="eastAsia"/>
          <w:sz w:val="32"/>
        </w:rPr>
      </w:pPr>
      <w:r>
        <w:rPr>
          <w:rFonts w:ascii="仿宋_GB2312" w:eastAsia="仿宋_GB2312" w:hint="eastAsia"/>
          <w:sz w:val="32"/>
        </w:rPr>
        <w:t>2、《上海市单位生活垃圾处理费征收单》</w:t>
      </w:r>
    </w:p>
    <w:p w:rsidR="00B34AE5" w:rsidRDefault="00B34AE5" w:rsidP="00B34AE5">
      <w:pPr>
        <w:ind w:firstLineChars="497" w:firstLine="1590"/>
        <w:rPr>
          <w:rFonts w:ascii="仿宋_GB2312" w:eastAsia="仿宋_GB2312" w:hint="eastAsia"/>
          <w:sz w:val="32"/>
        </w:rPr>
      </w:pPr>
      <w:r>
        <w:rPr>
          <w:rFonts w:ascii="仿宋_GB2312" w:eastAsia="仿宋_GB2312" w:hint="eastAsia"/>
          <w:sz w:val="32"/>
        </w:rPr>
        <w:t>3、《单位生活垃圾收运处理服务合同》</w:t>
      </w:r>
    </w:p>
    <w:p w:rsidR="00B34AE5" w:rsidRDefault="00B34AE5" w:rsidP="00B34AE5">
      <w:pPr>
        <w:ind w:firstLineChars="497" w:firstLine="1590"/>
        <w:rPr>
          <w:rFonts w:ascii="仿宋_GB2312" w:eastAsia="仿宋_GB2312" w:hint="eastAsia"/>
          <w:sz w:val="32"/>
        </w:rPr>
      </w:pPr>
      <w:r>
        <w:rPr>
          <w:rFonts w:ascii="仿宋_GB2312" w:eastAsia="仿宋_GB2312" w:hint="eastAsia"/>
          <w:sz w:val="32"/>
        </w:rPr>
        <w:t>4、《委托服务协议》</w:t>
      </w:r>
    </w:p>
    <w:p w:rsidR="00B34AE5" w:rsidRDefault="00B34AE5" w:rsidP="00B34AE5">
      <w:pPr>
        <w:ind w:firstLineChars="497" w:firstLine="1590"/>
        <w:rPr>
          <w:rFonts w:ascii="仿宋_GB2312" w:eastAsia="仿宋_GB2312" w:hint="eastAsia"/>
          <w:spacing w:val="-20"/>
          <w:sz w:val="32"/>
        </w:rPr>
      </w:pPr>
      <w:r>
        <w:rPr>
          <w:rFonts w:ascii="仿宋_GB2312" w:eastAsia="仿宋_GB2312" w:hint="eastAsia"/>
          <w:sz w:val="32"/>
        </w:rPr>
        <w:t>5、</w:t>
      </w:r>
      <w:r>
        <w:rPr>
          <w:rFonts w:ascii="仿宋_GB2312" w:eastAsia="仿宋_GB2312" w:hint="eastAsia"/>
          <w:spacing w:val="-20"/>
          <w:sz w:val="32"/>
        </w:rPr>
        <w:t>《□□区(县)单位生活垃圾处理费征收告知书》英文版</w:t>
      </w:r>
    </w:p>
    <w:p w:rsidR="00B34AE5" w:rsidRDefault="00B34AE5" w:rsidP="00B34AE5">
      <w:pPr>
        <w:ind w:firstLineChars="497" w:firstLine="1590"/>
        <w:rPr>
          <w:rFonts w:ascii="仿宋_GB2312" w:eastAsia="仿宋_GB2312" w:hint="eastAsia"/>
          <w:spacing w:val="-20"/>
          <w:sz w:val="32"/>
        </w:rPr>
      </w:pPr>
      <w:r>
        <w:rPr>
          <w:rFonts w:ascii="仿宋_GB2312" w:eastAsia="仿宋_GB2312" w:hint="eastAsia"/>
          <w:sz w:val="32"/>
        </w:rPr>
        <w:t>6、</w:t>
      </w:r>
      <w:r>
        <w:rPr>
          <w:rFonts w:ascii="仿宋_GB2312" w:eastAsia="仿宋_GB2312" w:hint="eastAsia"/>
          <w:spacing w:val="-10"/>
          <w:sz w:val="32"/>
        </w:rPr>
        <w:t>《上海市单位生活垃圾处理费征收单》中英文对照版</w:t>
      </w:r>
    </w:p>
    <w:p w:rsidR="00B34AE5" w:rsidRDefault="00B34AE5" w:rsidP="00B34AE5">
      <w:pPr>
        <w:ind w:firstLineChars="497" w:firstLine="1590"/>
        <w:rPr>
          <w:rFonts w:ascii="仿宋_GB2312" w:eastAsia="仿宋_GB2312" w:hAnsi="宋体"/>
          <w:sz w:val="32"/>
          <w:u w:val="single"/>
        </w:rPr>
      </w:pPr>
      <w:r>
        <w:rPr>
          <w:rFonts w:ascii="仿宋_GB2312" w:eastAsia="仿宋_GB2312" w:hint="eastAsia"/>
          <w:sz w:val="32"/>
        </w:rPr>
        <w:t>7、《单位生活垃圾收运处理服务合同》英文版</w:t>
      </w:r>
      <w:r>
        <w:rPr>
          <w:rFonts w:ascii="仿宋_GB2312" w:eastAsia="仿宋_GB2312" w:hAnsi="宋体" w:hint="eastAsia"/>
          <w:sz w:val="32"/>
          <w:u w:val="single"/>
        </w:rPr>
        <w:t xml:space="preserve"> </w:t>
      </w:r>
    </w:p>
    <w:p w:rsidR="00B34AE5" w:rsidRDefault="00B34AE5" w:rsidP="00B34AE5">
      <w:pPr>
        <w:snapToGrid w:val="0"/>
        <w:jc w:val="center"/>
        <w:rPr>
          <w:rFonts w:eastAsia="黑体" w:hint="eastAsia"/>
          <w:b/>
          <w:bCs/>
          <w:color w:val="FF0000"/>
          <w:sz w:val="36"/>
          <w:u w:val="single"/>
        </w:rPr>
        <w:sectPr w:rsidR="00B34AE5">
          <w:headerReference w:type="default" r:id="rId6"/>
          <w:pgSz w:w="11906" w:h="16838"/>
          <w:pgMar w:top="1814" w:right="1418" w:bottom="1588" w:left="1701" w:header="851" w:footer="992" w:gutter="0"/>
          <w:cols w:space="425"/>
          <w:docGrid w:type="lines" w:linePitch="312"/>
        </w:sectPr>
      </w:pPr>
    </w:p>
    <w:p w:rsidR="00B34AE5" w:rsidRDefault="00B34AE5" w:rsidP="00B34AE5">
      <w:pPr>
        <w:snapToGrid w:val="0"/>
        <w:jc w:val="center"/>
        <w:rPr>
          <w:rFonts w:eastAsia="黑体" w:hint="eastAsia"/>
          <w:b/>
          <w:bCs/>
          <w:sz w:val="36"/>
        </w:rPr>
      </w:pPr>
      <w:r>
        <w:rPr>
          <w:rFonts w:eastAsia="黑体" w:hint="eastAsia"/>
          <w:b/>
          <w:bCs/>
          <w:color w:val="FF0000"/>
          <w:sz w:val="36"/>
          <w:u w:val="single"/>
        </w:rPr>
        <w:lastRenderedPageBreak/>
        <w:t xml:space="preserve">      </w:t>
      </w:r>
      <w:r>
        <w:rPr>
          <w:rFonts w:eastAsia="黑体" w:hint="eastAsia"/>
          <w:b/>
          <w:bCs/>
          <w:sz w:val="36"/>
        </w:rPr>
        <w:t>区单位生活垃圾处理费征收告知书</w:t>
      </w:r>
    </w:p>
    <w:p w:rsidR="00B34AE5" w:rsidRDefault="00B34AE5" w:rsidP="00B34AE5">
      <w:pPr>
        <w:spacing w:line="440" w:lineRule="exact"/>
        <w:jc w:val="left"/>
        <w:rPr>
          <w:rFonts w:ascii="宋体" w:hAnsi="宋体" w:hint="eastAsia"/>
          <w:sz w:val="24"/>
          <w:u w:val="single"/>
        </w:rPr>
      </w:pPr>
    </w:p>
    <w:p w:rsidR="00B34AE5" w:rsidRDefault="00B34AE5" w:rsidP="00B34AE5">
      <w:pPr>
        <w:spacing w:line="440" w:lineRule="exact"/>
        <w:jc w:val="left"/>
        <w:rPr>
          <w:rFonts w:ascii="宋体" w:hAnsi="宋体" w:hint="eastAsia"/>
          <w:sz w:val="24"/>
          <w:u w:val="single"/>
        </w:rPr>
      </w:pPr>
      <w:r>
        <w:rPr>
          <w:rFonts w:ascii="宋体" w:hAnsi="宋体" w:hint="eastAsia"/>
          <w:sz w:val="24"/>
          <w:u w:val="single"/>
        </w:rPr>
        <w:t xml:space="preserve">                           :</w:t>
      </w:r>
      <w:r>
        <w:rPr>
          <w:rFonts w:ascii="宋体" w:hAnsi="宋体" w:hint="eastAsia"/>
          <w:sz w:val="24"/>
        </w:rPr>
        <w:t>（单位全称）</w:t>
      </w:r>
    </w:p>
    <w:p w:rsidR="00B34AE5" w:rsidRDefault="00B34AE5" w:rsidP="00B34AE5">
      <w:pPr>
        <w:spacing w:line="440" w:lineRule="exact"/>
        <w:ind w:firstLine="630"/>
        <w:rPr>
          <w:rFonts w:hint="eastAsia"/>
          <w:color w:val="FF0000"/>
          <w:sz w:val="24"/>
        </w:rPr>
      </w:pPr>
      <w:r>
        <w:rPr>
          <w:rFonts w:ascii="宋体" w:hAnsi="宋体" w:hint="eastAsia"/>
          <w:sz w:val="24"/>
        </w:rPr>
        <w:t>根据原国家计委、财政部、建设部、国家环保总局《关于实行城市生活垃圾处理收费制度促进垃圾处理产业化的通知》（计价格〔2002〕872号）、国家建设部《城市生活垃圾管理办法》（建设部令第157号）、《上海市人民政府批转市建委等五部门制订的上海市单位生活垃圾处理费征收管理暂行办法的通知》（沪府发〔2004〕32号）、上海市物价局、市市容环卫局《关于本市单位生活垃圾处理费有关事项的通知》（</w:t>
      </w:r>
      <w:proofErr w:type="gramStart"/>
      <w:r>
        <w:rPr>
          <w:rFonts w:ascii="宋体" w:hAnsi="宋体" w:hint="eastAsia"/>
          <w:sz w:val="24"/>
        </w:rPr>
        <w:t>沪价费</w:t>
      </w:r>
      <w:proofErr w:type="gramEnd"/>
      <w:r>
        <w:rPr>
          <w:rFonts w:ascii="宋体" w:hAnsi="宋体" w:hint="eastAsia"/>
          <w:sz w:val="24"/>
        </w:rPr>
        <w:t>〔2004〕048号）、《上海市废弃物处置申报管理办法》（</w:t>
      </w:r>
      <w:proofErr w:type="gramStart"/>
      <w:r>
        <w:rPr>
          <w:rFonts w:ascii="宋体" w:hAnsi="宋体" w:hint="eastAsia"/>
          <w:sz w:val="24"/>
        </w:rPr>
        <w:t>沪容环发环</w:t>
      </w:r>
      <w:proofErr w:type="gramEnd"/>
      <w:r>
        <w:rPr>
          <w:rFonts w:ascii="宋体" w:hAnsi="宋体" w:hint="eastAsia"/>
          <w:sz w:val="24"/>
        </w:rPr>
        <w:t>[2002]206号），以及</w:t>
      </w:r>
      <w:r>
        <w:rPr>
          <w:rFonts w:hint="eastAsia"/>
          <w:color w:val="FF0000"/>
          <w:sz w:val="24"/>
          <w:u w:val="single"/>
        </w:rPr>
        <w:t>《</w:t>
      </w:r>
      <w:r>
        <w:rPr>
          <w:rFonts w:hint="eastAsia"/>
          <w:color w:val="FF0000"/>
          <w:sz w:val="24"/>
          <w:u w:val="single"/>
        </w:rPr>
        <w:t xml:space="preserve">                 </w:t>
      </w:r>
      <w:r>
        <w:rPr>
          <w:rFonts w:hint="eastAsia"/>
          <w:color w:val="FF0000"/>
          <w:sz w:val="24"/>
          <w:u w:val="single"/>
        </w:rPr>
        <w:t>》（</w:t>
      </w:r>
      <w:r>
        <w:rPr>
          <w:rFonts w:hint="eastAsia"/>
          <w:color w:val="FF0000"/>
          <w:sz w:val="24"/>
          <w:u w:val="single"/>
        </w:rPr>
        <w:t xml:space="preserve">  </w:t>
      </w:r>
      <w:r>
        <w:rPr>
          <w:rFonts w:hint="eastAsia"/>
          <w:color w:val="FF0000"/>
          <w:sz w:val="24"/>
          <w:u w:val="single"/>
        </w:rPr>
        <w:t>）</w:t>
      </w:r>
      <w:r>
        <w:rPr>
          <w:rFonts w:hint="eastAsia"/>
          <w:sz w:val="24"/>
        </w:rPr>
        <w:t>等文件规定，现就生活垃圾处理费征收及管理有关事项告之如下：</w:t>
      </w:r>
    </w:p>
    <w:p w:rsidR="00B34AE5" w:rsidRDefault="00B34AE5" w:rsidP="00B34AE5">
      <w:pPr>
        <w:spacing w:line="440" w:lineRule="exact"/>
        <w:ind w:firstLineChars="200" w:firstLine="480"/>
        <w:rPr>
          <w:rFonts w:hint="eastAsia"/>
          <w:spacing w:val="-4"/>
          <w:sz w:val="24"/>
        </w:rPr>
      </w:pPr>
      <w:r>
        <w:rPr>
          <w:rFonts w:hint="eastAsia"/>
          <w:sz w:val="24"/>
        </w:rPr>
        <w:t>一、本行政区划内国家机关、企事业单位、社会团体、个体经营者等产生生活垃</w:t>
      </w:r>
      <w:r>
        <w:rPr>
          <w:rFonts w:hint="eastAsia"/>
          <w:spacing w:val="-4"/>
          <w:sz w:val="24"/>
        </w:rPr>
        <w:t>圾的，</w:t>
      </w:r>
      <w:r>
        <w:rPr>
          <w:rFonts w:ascii="宋体" w:hAnsi="宋体" w:hint="eastAsia"/>
          <w:spacing w:val="-4"/>
          <w:sz w:val="24"/>
        </w:rPr>
        <w:t>应当在每年第一月内(新开业单位应当在开业后七日内)进行生活垃圾处置申报</w:t>
      </w:r>
      <w:r>
        <w:rPr>
          <w:rFonts w:hint="eastAsia"/>
          <w:spacing w:val="-4"/>
          <w:sz w:val="24"/>
        </w:rPr>
        <w:t>。</w:t>
      </w:r>
      <w:r>
        <w:rPr>
          <w:rFonts w:hint="eastAsia"/>
          <w:spacing w:val="-4"/>
          <w:sz w:val="24"/>
        </w:rPr>
        <w:t xml:space="preserve">  </w:t>
      </w:r>
    </w:p>
    <w:p w:rsidR="00B34AE5" w:rsidRDefault="00B34AE5" w:rsidP="00B34AE5">
      <w:pPr>
        <w:spacing w:line="440" w:lineRule="exact"/>
        <w:ind w:firstLineChars="200" w:firstLine="480"/>
        <w:rPr>
          <w:rFonts w:ascii="宋体" w:hAnsi="宋体" w:hint="eastAsia"/>
          <w:sz w:val="24"/>
          <w:u w:val="single"/>
        </w:rPr>
      </w:pPr>
      <w:r>
        <w:rPr>
          <w:rFonts w:ascii="宋体" w:hAnsi="宋体" w:hint="eastAsia"/>
          <w:sz w:val="24"/>
        </w:rPr>
        <w:t>申报受理单位（部门）：</w:t>
      </w:r>
      <w:r>
        <w:rPr>
          <w:rFonts w:ascii="宋体" w:hAnsi="宋体" w:hint="eastAsia"/>
          <w:sz w:val="24"/>
          <w:u w:val="single"/>
        </w:rPr>
        <w:t xml:space="preserve">                                              </w:t>
      </w:r>
    </w:p>
    <w:p w:rsidR="00B34AE5" w:rsidRDefault="00B34AE5" w:rsidP="00B34AE5">
      <w:pPr>
        <w:spacing w:line="440" w:lineRule="exact"/>
        <w:ind w:firstLineChars="200" w:firstLine="480"/>
        <w:rPr>
          <w:rFonts w:ascii="宋体" w:hAnsi="宋体" w:hint="eastAsia"/>
          <w:sz w:val="24"/>
          <w:u w:val="single"/>
        </w:rPr>
      </w:pPr>
      <w:r>
        <w:rPr>
          <w:rFonts w:ascii="宋体" w:hAnsi="宋体" w:hint="eastAsia"/>
          <w:sz w:val="24"/>
        </w:rPr>
        <w:t>申报地址：</w:t>
      </w:r>
      <w:r>
        <w:rPr>
          <w:rFonts w:ascii="宋体" w:hAnsi="宋体" w:hint="eastAsia"/>
          <w:sz w:val="24"/>
          <w:u w:val="single"/>
        </w:rPr>
        <w:t xml:space="preserve">                                                         </w:t>
      </w:r>
    </w:p>
    <w:p w:rsidR="00B34AE5" w:rsidRDefault="00B34AE5" w:rsidP="00B34AE5">
      <w:pPr>
        <w:spacing w:line="440" w:lineRule="exact"/>
        <w:ind w:firstLineChars="200" w:firstLine="480"/>
        <w:rPr>
          <w:rFonts w:hint="eastAsia"/>
          <w:sz w:val="24"/>
          <w:u w:val="single"/>
        </w:rPr>
      </w:pPr>
      <w:r>
        <w:rPr>
          <w:rFonts w:ascii="宋体" w:hAnsi="宋体" w:hint="eastAsia"/>
          <w:sz w:val="24"/>
        </w:rPr>
        <w:t>联系电话：</w:t>
      </w:r>
      <w:r>
        <w:rPr>
          <w:rFonts w:ascii="宋体" w:hAnsi="宋体" w:hint="eastAsia"/>
          <w:sz w:val="24"/>
          <w:u w:val="single"/>
        </w:rPr>
        <w:t xml:space="preserve">                                                         </w:t>
      </w:r>
    </w:p>
    <w:p w:rsidR="00B34AE5" w:rsidRDefault="00B34AE5" w:rsidP="00B34AE5">
      <w:pPr>
        <w:spacing w:line="440" w:lineRule="exact"/>
        <w:ind w:firstLineChars="200" w:firstLine="480"/>
        <w:jc w:val="left"/>
        <w:rPr>
          <w:rFonts w:hint="eastAsia"/>
          <w:sz w:val="24"/>
        </w:rPr>
      </w:pPr>
      <w:r>
        <w:rPr>
          <w:rFonts w:ascii="宋体" w:hAnsi="宋体" w:hint="eastAsia"/>
          <w:sz w:val="24"/>
        </w:rPr>
        <w:t>二、</w:t>
      </w:r>
      <w:r>
        <w:rPr>
          <w:rFonts w:hint="eastAsia"/>
          <w:sz w:val="24"/>
        </w:rPr>
        <w:t>本行政区划内国家机关、企事业单位、社会团体、个体经营者等产生生活垃圾的，均应当按规定交纳生活垃圾处理费</w:t>
      </w:r>
    </w:p>
    <w:p w:rsidR="00B34AE5" w:rsidRDefault="00B34AE5" w:rsidP="00B34AE5">
      <w:pPr>
        <w:spacing w:line="440" w:lineRule="exact"/>
        <w:ind w:firstLineChars="200" w:firstLine="480"/>
        <w:jc w:val="left"/>
        <w:rPr>
          <w:rFonts w:ascii="宋体" w:hAnsi="宋体" w:hint="eastAsia"/>
          <w:sz w:val="24"/>
        </w:rPr>
      </w:pPr>
      <w:r>
        <w:rPr>
          <w:rFonts w:hint="eastAsia"/>
          <w:sz w:val="24"/>
        </w:rPr>
        <w:t>三、单位</w:t>
      </w:r>
      <w:r>
        <w:rPr>
          <w:rFonts w:ascii="宋体" w:hAnsi="宋体" w:hint="eastAsia"/>
          <w:sz w:val="24"/>
        </w:rPr>
        <w:t>生活垃圾处理费为经营服务性收费，实行政府指导价管理，由</w:t>
      </w:r>
      <w:r>
        <w:rPr>
          <w:rFonts w:ascii="宋体" w:hAnsi="宋体" w:hint="eastAsia"/>
          <w:color w:val="FF0000"/>
          <w:sz w:val="24"/>
          <w:u w:val="single"/>
        </w:rPr>
        <w:t>XX收费中心</w:t>
      </w:r>
      <w:r>
        <w:rPr>
          <w:rFonts w:ascii="宋体" w:hAnsi="宋体" w:hint="eastAsia"/>
          <w:sz w:val="24"/>
        </w:rPr>
        <w:t>负责征收。</w:t>
      </w:r>
    </w:p>
    <w:p w:rsidR="00B34AE5" w:rsidRDefault="00B34AE5" w:rsidP="00B34AE5">
      <w:pPr>
        <w:spacing w:line="440" w:lineRule="exact"/>
        <w:ind w:firstLineChars="200" w:firstLine="480"/>
        <w:jc w:val="left"/>
        <w:rPr>
          <w:rFonts w:ascii="宋体" w:hAnsi="宋体" w:hint="eastAsia"/>
          <w:sz w:val="24"/>
        </w:rPr>
      </w:pPr>
      <w:r>
        <w:rPr>
          <w:rFonts w:ascii="宋体" w:hAnsi="宋体" w:hint="eastAsia"/>
          <w:sz w:val="24"/>
        </w:rPr>
        <w:t>四、生活垃圾处理费按标准桶收取，每桶容量</w:t>
      </w:r>
      <w:smartTag w:uri="urn:schemas-microsoft-com:office:smarttags" w:element="chmetcnv">
        <w:smartTagPr>
          <w:attr w:name="UnitName" w:val="升"/>
          <w:attr w:name="SourceValue" w:val="240"/>
          <w:attr w:name="HasSpace" w:val="False"/>
          <w:attr w:name="Negative" w:val="False"/>
          <w:attr w:name="NumberType" w:val="1"/>
          <w:attr w:name="TCSC" w:val="0"/>
        </w:smartTagPr>
        <w:r>
          <w:rPr>
            <w:rFonts w:ascii="宋体" w:hAnsi="宋体" w:hint="eastAsia"/>
            <w:sz w:val="24"/>
          </w:rPr>
          <w:t>240升</w:t>
        </w:r>
      </w:smartTag>
      <w:r>
        <w:rPr>
          <w:rFonts w:ascii="宋体" w:hAnsi="宋体" w:hint="eastAsia"/>
          <w:sz w:val="24"/>
        </w:rPr>
        <w:t>，不满一桶按一桶计算；采取基数内外不同标准，并按不同行业分类计费。</w:t>
      </w:r>
    </w:p>
    <w:p w:rsidR="00B34AE5" w:rsidRDefault="00B34AE5" w:rsidP="00B34AE5">
      <w:pPr>
        <w:spacing w:line="440" w:lineRule="exact"/>
        <w:ind w:firstLineChars="200" w:firstLine="480"/>
        <w:jc w:val="left"/>
        <w:rPr>
          <w:rFonts w:ascii="宋体" w:hAnsi="宋体" w:hint="eastAsia"/>
          <w:sz w:val="24"/>
        </w:rPr>
      </w:pPr>
      <w:r>
        <w:rPr>
          <w:rFonts w:ascii="宋体" w:hAnsi="宋体" w:hint="eastAsia"/>
          <w:sz w:val="24"/>
        </w:rPr>
        <w:t>五、</w:t>
      </w:r>
      <w:r>
        <w:rPr>
          <w:rFonts w:ascii="宋体" w:hAnsi="宋体" w:hint="eastAsia"/>
          <w:color w:val="FF0000"/>
          <w:sz w:val="24"/>
          <w:u w:val="single"/>
        </w:rPr>
        <w:t>XX收费中心</w:t>
      </w:r>
      <w:r>
        <w:rPr>
          <w:rFonts w:ascii="宋体" w:hAnsi="宋体" w:hint="eastAsia"/>
          <w:sz w:val="24"/>
        </w:rPr>
        <w:t>将依据你单位性质、核定的生活垃圾量和生活垃圾处理费征收标准向你单位征收生活垃圾处理费，并提供生活垃圾清运处理服务。未按规定申报生活垃圾产生量及处置方案的，将依据</w:t>
      </w:r>
      <w:proofErr w:type="gramStart"/>
      <w:r>
        <w:rPr>
          <w:rFonts w:ascii="宋体" w:hAnsi="宋体" w:hint="eastAsia"/>
          <w:sz w:val="24"/>
        </w:rPr>
        <w:t>《</w:t>
      </w:r>
      <w:proofErr w:type="gramEnd"/>
      <w:r>
        <w:rPr>
          <w:rFonts w:ascii="宋体" w:hAnsi="宋体" w:hint="eastAsia"/>
          <w:sz w:val="24"/>
        </w:rPr>
        <w:t>上海市市容环境卫生管理条例、</w:t>
      </w:r>
      <w:proofErr w:type="gramStart"/>
      <w:r>
        <w:rPr>
          <w:rFonts w:ascii="宋体" w:hAnsi="宋体" w:hint="eastAsia"/>
          <w:sz w:val="24"/>
        </w:rPr>
        <w:t>《</w:t>
      </w:r>
      <w:proofErr w:type="gramEnd"/>
      <w:r>
        <w:rPr>
          <w:rFonts w:ascii="宋体" w:hAnsi="宋体" w:hint="eastAsia"/>
          <w:sz w:val="24"/>
        </w:rPr>
        <w:t>上海市餐厨垃圾处理管理办法</w:t>
      </w:r>
      <w:proofErr w:type="gramStart"/>
      <w:r>
        <w:rPr>
          <w:rFonts w:ascii="宋体" w:hAnsi="宋体" w:hint="eastAsia"/>
          <w:sz w:val="24"/>
        </w:rPr>
        <w:t>》</w:t>
      </w:r>
      <w:proofErr w:type="gramEnd"/>
      <w:r>
        <w:rPr>
          <w:rFonts w:ascii="宋体" w:hAnsi="宋体" w:hint="eastAsia"/>
          <w:sz w:val="24"/>
        </w:rPr>
        <w:t>进行处理；未按规定</w:t>
      </w:r>
      <w:r>
        <w:rPr>
          <w:color w:val="000000"/>
          <w:szCs w:val="21"/>
        </w:rPr>
        <w:t>缴</w:t>
      </w:r>
      <w:r>
        <w:rPr>
          <w:rFonts w:ascii="宋体" w:hAnsi="宋体"/>
          <w:sz w:val="24"/>
        </w:rPr>
        <w:t>纳</w:t>
      </w:r>
      <w:r>
        <w:rPr>
          <w:rFonts w:ascii="宋体" w:hAnsi="宋体" w:hint="eastAsia"/>
          <w:sz w:val="24"/>
        </w:rPr>
        <w:t>生活垃圾处理费的，依据建设部157号令《城市生活垃圾管理办法》处理；不按规定处理生活垃圾的，将实施代为清运处理，代为清运处理的费用由你单位承担；造成环境污染的，依法处理。</w:t>
      </w:r>
    </w:p>
    <w:p w:rsidR="00B34AE5" w:rsidRDefault="00B34AE5" w:rsidP="00B34AE5">
      <w:pPr>
        <w:wordWrap w:val="0"/>
        <w:spacing w:line="440" w:lineRule="exact"/>
        <w:jc w:val="right"/>
        <w:rPr>
          <w:rFonts w:ascii="宋体" w:hAnsi="宋体" w:hint="eastAsia"/>
          <w:color w:val="FF0000"/>
          <w:sz w:val="24"/>
        </w:rPr>
      </w:pPr>
      <w:r>
        <w:rPr>
          <w:rFonts w:ascii="宋体" w:hAnsi="宋体" w:hint="eastAsia"/>
          <w:sz w:val="24"/>
        </w:rPr>
        <w:t xml:space="preserve">签收人：                                      </w:t>
      </w:r>
      <w:r>
        <w:rPr>
          <w:rFonts w:ascii="宋体" w:hAnsi="宋体" w:hint="eastAsia"/>
          <w:color w:val="FF0000"/>
          <w:sz w:val="24"/>
        </w:rPr>
        <w:t>上海市XX区市容管理局</w:t>
      </w:r>
    </w:p>
    <w:p w:rsidR="00B34AE5" w:rsidRDefault="00B34AE5" w:rsidP="00B34AE5">
      <w:pPr>
        <w:spacing w:line="440" w:lineRule="exact"/>
        <w:jc w:val="center"/>
        <w:rPr>
          <w:rFonts w:ascii="宋体" w:hAnsi="宋体" w:hint="eastAsia"/>
          <w:sz w:val="24"/>
        </w:rPr>
      </w:pP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
    <w:p w:rsidR="00B34AE5" w:rsidRDefault="00B34AE5" w:rsidP="00B34AE5">
      <w:pPr>
        <w:spacing w:line="440" w:lineRule="exact"/>
        <w:jc w:val="center"/>
        <w:rPr>
          <w:rFonts w:eastAsia="黑体" w:hint="eastAsia"/>
          <w:b/>
          <w:bCs/>
          <w:sz w:val="36"/>
        </w:rPr>
      </w:pPr>
      <w:r>
        <w:rPr>
          <w:rFonts w:eastAsia="黑体" w:hint="eastAsia"/>
          <w:b/>
          <w:bCs/>
          <w:sz w:val="36"/>
        </w:rPr>
        <w:lastRenderedPageBreak/>
        <w:t>单位生活垃圾处理费征收单</w:t>
      </w:r>
    </w:p>
    <w:p w:rsidR="00B34AE5" w:rsidRDefault="00B34AE5" w:rsidP="00B34AE5">
      <w:pPr>
        <w:spacing w:line="440" w:lineRule="exact"/>
        <w:jc w:val="center"/>
        <w:rPr>
          <w:rFonts w:eastAsia="黑体" w:hint="eastAsia"/>
          <w:b/>
          <w:bCs/>
          <w:sz w:val="36"/>
        </w:rPr>
      </w:pPr>
    </w:p>
    <w:p w:rsidR="00B34AE5" w:rsidRDefault="00B34AE5" w:rsidP="00B34AE5">
      <w:pPr>
        <w:spacing w:line="440" w:lineRule="exact"/>
        <w:jc w:val="left"/>
        <w:rPr>
          <w:rFonts w:ascii="宋体" w:hAnsi="宋体" w:hint="eastAsia"/>
          <w:sz w:val="24"/>
        </w:rPr>
      </w:pPr>
      <w:r>
        <w:rPr>
          <w:rFonts w:ascii="宋体" w:hAnsi="宋体" w:hint="eastAsia"/>
          <w:sz w:val="24"/>
          <w:u w:val="single"/>
        </w:rPr>
        <w:t xml:space="preserve">                           :</w:t>
      </w:r>
      <w:r>
        <w:rPr>
          <w:rFonts w:ascii="宋体" w:hAnsi="宋体" w:hint="eastAsia"/>
          <w:sz w:val="24"/>
        </w:rPr>
        <w:t>（单位全称）</w:t>
      </w:r>
    </w:p>
    <w:p w:rsidR="00B34AE5" w:rsidRDefault="00B34AE5" w:rsidP="00B34AE5">
      <w:pPr>
        <w:spacing w:line="440" w:lineRule="exact"/>
        <w:ind w:firstLineChars="225" w:firstLine="540"/>
        <w:rPr>
          <w:rFonts w:ascii="宋体" w:hAnsi="宋体" w:hint="eastAsia"/>
          <w:sz w:val="24"/>
        </w:rPr>
      </w:pPr>
      <w:r>
        <w:rPr>
          <w:rFonts w:ascii="宋体" w:hAnsi="宋体" w:hint="eastAsia"/>
          <w:sz w:val="24"/>
        </w:rPr>
        <w:t>根据你单位申报，经</w:t>
      </w:r>
      <w:r>
        <w:rPr>
          <w:rFonts w:ascii="宋体" w:hAnsi="宋体" w:hint="eastAsia"/>
          <w:color w:val="FF0000"/>
          <w:sz w:val="24"/>
        </w:rPr>
        <w:t>XX区市容管理局</w:t>
      </w:r>
      <w:r>
        <w:rPr>
          <w:rFonts w:ascii="宋体" w:hAnsi="宋体" w:hint="eastAsia"/>
          <w:sz w:val="24"/>
        </w:rPr>
        <w:t>核定，你单位生活垃圾量为：</w:t>
      </w:r>
    </w:p>
    <w:p w:rsidR="00B34AE5" w:rsidRDefault="00B34AE5" w:rsidP="00B34AE5">
      <w:pPr>
        <w:spacing w:line="440" w:lineRule="exact"/>
        <w:ind w:firstLine="630"/>
        <w:rPr>
          <w:rFonts w:ascii="宋体" w:hAnsi="宋体" w:hint="eastAsia"/>
          <w:sz w:val="24"/>
        </w:rPr>
      </w:pPr>
      <w:r>
        <w:rPr>
          <w:rFonts w:ascii="宋体" w:hAnsi="宋体" w:hint="eastAsia"/>
          <w:sz w:val="24"/>
        </w:rPr>
        <w:t>基数内：生活垃圾</w:t>
      </w:r>
      <w:r>
        <w:rPr>
          <w:rFonts w:ascii="宋体" w:hAnsi="宋体" w:hint="eastAsia"/>
          <w:sz w:val="24"/>
          <w:u w:val="single"/>
        </w:rPr>
        <w:t xml:space="preserve">        </w:t>
      </w:r>
      <w:r>
        <w:rPr>
          <w:rFonts w:ascii="宋体" w:hAnsi="宋体" w:hint="eastAsia"/>
          <w:sz w:val="24"/>
        </w:rPr>
        <w:t>桶/日，餐厨垃圾</w:t>
      </w:r>
      <w:r>
        <w:rPr>
          <w:rFonts w:ascii="宋体" w:hAnsi="宋体" w:hint="eastAsia"/>
          <w:sz w:val="24"/>
          <w:u w:val="single"/>
        </w:rPr>
        <w:t xml:space="preserve">        </w:t>
      </w:r>
      <w:r>
        <w:rPr>
          <w:rFonts w:ascii="宋体" w:hAnsi="宋体" w:hint="eastAsia"/>
          <w:sz w:val="24"/>
        </w:rPr>
        <w:t>桶/日；</w:t>
      </w:r>
    </w:p>
    <w:p w:rsidR="00B34AE5" w:rsidRDefault="00B34AE5" w:rsidP="00B34AE5">
      <w:pPr>
        <w:spacing w:line="440" w:lineRule="exact"/>
        <w:ind w:firstLine="630"/>
        <w:rPr>
          <w:rFonts w:ascii="宋体" w:hAnsi="宋体" w:hint="eastAsia"/>
          <w:sz w:val="24"/>
        </w:rPr>
      </w:pPr>
      <w:r>
        <w:rPr>
          <w:rFonts w:ascii="宋体" w:hAnsi="宋体" w:hint="eastAsia"/>
          <w:sz w:val="24"/>
        </w:rPr>
        <w:t>基数外：生活垃圾</w:t>
      </w:r>
      <w:r>
        <w:rPr>
          <w:rFonts w:ascii="宋体" w:hAnsi="宋体" w:hint="eastAsia"/>
          <w:sz w:val="24"/>
          <w:u w:val="single"/>
        </w:rPr>
        <w:t xml:space="preserve">        </w:t>
      </w:r>
      <w:r>
        <w:rPr>
          <w:rFonts w:ascii="宋体" w:hAnsi="宋体" w:hint="eastAsia"/>
          <w:sz w:val="24"/>
        </w:rPr>
        <w:t>桶/日，餐厨垃圾</w:t>
      </w:r>
      <w:r>
        <w:rPr>
          <w:rFonts w:ascii="宋体" w:hAnsi="宋体" w:hint="eastAsia"/>
          <w:sz w:val="24"/>
          <w:u w:val="single"/>
        </w:rPr>
        <w:t xml:space="preserve">        </w:t>
      </w:r>
      <w:r>
        <w:rPr>
          <w:rFonts w:ascii="宋体" w:hAnsi="宋体" w:hint="eastAsia"/>
          <w:sz w:val="24"/>
        </w:rPr>
        <w:t>桶/日。</w:t>
      </w:r>
    </w:p>
    <w:p w:rsidR="00B34AE5" w:rsidRDefault="00B34AE5" w:rsidP="00B34AE5">
      <w:pPr>
        <w:spacing w:line="560" w:lineRule="exact"/>
        <w:ind w:firstLine="629"/>
        <w:rPr>
          <w:rFonts w:ascii="宋体" w:hAnsi="宋体" w:hint="eastAsia"/>
          <w:sz w:val="24"/>
        </w:rPr>
      </w:pPr>
      <w:r>
        <w:rPr>
          <w:rFonts w:ascii="宋体" w:hAnsi="宋体" w:hint="eastAsia"/>
          <w:sz w:val="24"/>
        </w:rPr>
        <w:t>你单位作为一般单位（  ）、高级宾馆、娱乐休闲场所等（  ），依据单位生活垃圾处理费征收有关规定，以及</w:t>
      </w:r>
      <w:r>
        <w:rPr>
          <w:rFonts w:ascii="宋体" w:hAnsi="宋体" w:hint="eastAsia"/>
          <w:color w:val="FF0000"/>
          <w:sz w:val="24"/>
          <w:u w:val="single"/>
        </w:rPr>
        <w:t>XX区</w:t>
      </w:r>
      <w:r>
        <w:rPr>
          <w:rFonts w:ascii="宋体" w:hAnsi="宋体" w:hint="eastAsia"/>
          <w:sz w:val="24"/>
        </w:rPr>
        <w:t>单位生活垃圾处理费征收标准和你单位生活垃圾（包括餐厨垃圾）产生量，你单位从年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日止，应缴纳的生活垃圾处理费合计为：</w:t>
      </w:r>
    </w:p>
    <w:p w:rsidR="00B34AE5" w:rsidRDefault="00B34AE5" w:rsidP="00B34AE5">
      <w:pPr>
        <w:spacing w:line="560" w:lineRule="exact"/>
        <w:ind w:firstLineChars="250" w:firstLine="600"/>
        <w:rPr>
          <w:rFonts w:ascii="宋体" w:hAnsi="宋体" w:hint="eastAsia"/>
          <w:sz w:val="24"/>
        </w:rPr>
      </w:pP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proofErr w:type="gramStart"/>
      <w:r>
        <w:rPr>
          <w:rFonts w:ascii="宋体" w:hAnsi="宋体" w:hint="eastAsia"/>
          <w:sz w:val="24"/>
        </w:rPr>
        <w:t>仟</w:t>
      </w:r>
      <w:proofErr w:type="gramEnd"/>
      <w:r>
        <w:rPr>
          <w:rFonts w:ascii="宋体" w:hAnsi="宋体" w:hint="eastAsia"/>
          <w:sz w:val="24"/>
          <w:u w:val="single"/>
        </w:rPr>
        <w:t xml:space="preserve">    </w:t>
      </w:r>
      <w:proofErr w:type="gramStart"/>
      <w:r>
        <w:rPr>
          <w:rFonts w:ascii="宋体" w:hAnsi="宋体" w:hint="eastAsia"/>
          <w:sz w:val="24"/>
        </w:rPr>
        <w:t>佰</w:t>
      </w:r>
      <w:proofErr w:type="gramEnd"/>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p>
    <w:p w:rsidR="00B34AE5" w:rsidRDefault="00B34AE5" w:rsidP="00B34AE5">
      <w:pPr>
        <w:spacing w:line="560" w:lineRule="exact"/>
        <w:ind w:firstLineChars="250" w:firstLine="600"/>
        <w:rPr>
          <w:rFonts w:ascii="宋体" w:hAnsi="宋体" w:hint="eastAsia"/>
          <w:color w:val="FF0000"/>
          <w:sz w:val="24"/>
          <w:u w:val="single"/>
        </w:rPr>
      </w:pPr>
      <w:r>
        <w:rPr>
          <w:rFonts w:ascii="宋体" w:hAnsi="宋体" w:hint="eastAsia"/>
          <w:sz w:val="24"/>
        </w:rPr>
        <w:t>请你单位于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日前将生活垃圾处理费托付至</w:t>
      </w:r>
      <w:r>
        <w:rPr>
          <w:rFonts w:ascii="宋体" w:hAnsi="宋体" w:hint="eastAsia"/>
          <w:color w:val="FF0000"/>
          <w:sz w:val="24"/>
        </w:rPr>
        <w:t>XX收费中心。开户银行：</w:t>
      </w:r>
      <w:r>
        <w:rPr>
          <w:rFonts w:ascii="宋体" w:hAnsi="宋体" w:hint="eastAsia"/>
          <w:color w:val="FF0000"/>
          <w:sz w:val="24"/>
          <w:u w:val="single"/>
        </w:rPr>
        <w:t xml:space="preserve">                         </w:t>
      </w:r>
      <w:r>
        <w:rPr>
          <w:rFonts w:ascii="宋体" w:hAnsi="宋体" w:hint="eastAsia"/>
          <w:color w:val="FF0000"/>
          <w:sz w:val="24"/>
        </w:rPr>
        <w:t>银行</w:t>
      </w:r>
      <w:proofErr w:type="gramStart"/>
      <w:r>
        <w:rPr>
          <w:rFonts w:ascii="宋体" w:hAnsi="宋体" w:hint="eastAsia"/>
          <w:color w:val="FF0000"/>
          <w:sz w:val="24"/>
        </w:rPr>
        <w:t>帐户</w:t>
      </w:r>
      <w:proofErr w:type="gramEnd"/>
      <w:r>
        <w:rPr>
          <w:rFonts w:ascii="宋体" w:hAnsi="宋体" w:hint="eastAsia"/>
          <w:color w:val="FF0000"/>
          <w:sz w:val="24"/>
        </w:rPr>
        <w:t>：</w:t>
      </w:r>
      <w:r>
        <w:rPr>
          <w:rFonts w:ascii="宋体" w:hAnsi="宋体" w:hint="eastAsia"/>
          <w:color w:val="FF0000"/>
          <w:sz w:val="24"/>
          <w:u w:val="single"/>
        </w:rPr>
        <w:t xml:space="preserve">                  ；</w:t>
      </w:r>
      <w:r>
        <w:rPr>
          <w:rFonts w:ascii="宋体" w:hAnsi="宋体" w:hint="eastAsia"/>
          <w:sz w:val="24"/>
        </w:rPr>
        <w:t>或使用支票或现金直接到</w:t>
      </w:r>
      <w:r>
        <w:rPr>
          <w:rFonts w:ascii="宋体" w:hAnsi="宋体" w:hint="eastAsia"/>
          <w:color w:val="FF0000"/>
          <w:sz w:val="24"/>
        </w:rPr>
        <w:t>XX收费中心</w:t>
      </w:r>
      <w:r>
        <w:rPr>
          <w:rFonts w:ascii="宋体" w:hAnsi="宋体" w:hint="eastAsia"/>
          <w:sz w:val="24"/>
        </w:rPr>
        <w:t>交纳</w:t>
      </w:r>
      <w:r>
        <w:rPr>
          <w:rFonts w:ascii="宋体" w:hAnsi="宋体" w:hint="eastAsia"/>
          <w:color w:val="FF0000"/>
          <w:sz w:val="24"/>
        </w:rPr>
        <w:t>。XX收费中心地址：</w:t>
      </w:r>
      <w:r>
        <w:rPr>
          <w:rFonts w:ascii="宋体" w:hAnsi="宋体" w:hint="eastAsia"/>
          <w:color w:val="FF0000"/>
          <w:sz w:val="24"/>
          <w:u w:val="single"/>
        </w:rPr>
        <w:t xml:space="preserve">                            </w:t>
      </w:r>
      <w:r>
        <w:rPr>
          <w:rFonts w:ascii="宋体" w:hAnsi="宋体" w:hint="eastAsia"/>
          <w:sz w:val="24"/>
        </w:rPr>
        <w:t>；联系电话：</w:t>
      </w:r>
      <w:r>
        <w:rPr>
          <w:rFonts w:ascii="宋体" w:hAnsi="宋体" w:hint="eastAsia"/>
          <w:color w:val="FF0000"/>
          <w:sz w:val="24"/>
          <w:u w:val="single"/>
        </w:rPr>
        <w:t xml:space="preserve">          </w:t>
      </w:r>
    </w:p>
    <w:p w:rsidR="00B34AE5" w:rsidRDefault="00B34AE5" w:rsidP="00B34AE5">
      <w:pPr>
        <w:spacing w:line="560" w:lineRule="exact"/>
        <w:rPr>
          <w:rFonts w:ascii="宋体" w:hAnsi="宋体" w:hint="eastAsia"/>
          <w:color w:val="FF0000"/>
          <w:sz w:val="24"/>
          <w:u w:val="single"/>
        </w:rPr>
      </w:pPr>
    </w:p>
    <w:p w:rsidR="00B34AE5" w:rsidRDefault="00B34AE5" w:rsidP="00B34AE5">
      <w:pPr>
        <w:spacing w:line="560" w:lineRule="exact"/>
        <w:ind w:firstLineChars="250" w:firstLine="600"/>
        <w:rPr>
          <w:rFonts w:ascii="宋体" w:hAnsi="宋体" w:hint="eastAsia"/>
          <w:color w:val="FF0000"/>
          <w:sz w:val="24"/>
          <w:u w:val="single"/>
        </w:rPr>
      </w:pPr>
    </w:p>
    <w:p w:rsidR="00B34AE5" w:rsidRDefault="00B34AE5" w:rsidP="00B34AE5">
      <w:pPr>
        <w:wordWrap w:val="0"/>
        <w:spacing w:line="560" w:lineRule="exact"/>
        <w:ind w:firstLineChars="250" w:firstLine="600"/>
        <w:jc w:val="right"/>
        <w:rPr>
          <w:rFonts w:ascii="宋体" w:hAnsi="宋体" w:hint="eastAsia"/>
          <w:color w:val="FF0000"/>
          <w:sz w:val="24"/>
        </w:rPr>
      </w:pPr>
      <w:r>
        <w:rPr>
          <w:rFonts w:ascii="宋体" w:hAnsi="宋体" w:hint="eastAsia"/>
          <w:color w:val="FF0000"/>
          <w:sz w:val="24"/>
        </w:rPr>
        <w:t>XX收费中心</w:t>
      </w:r>
    </w:p>
    <w:p w:rsidR="00B34AE5" w:rsidRDefault="00B34AE5" w:rsidP="00B34AE5">
      <w:pPr>
        <w:spacing w:line="560" w:lineRule="exact"/>
        <w:ind w:firstLineChars="250" w:firstLine="600"/>
        <w:jc w:val="right"/>
        <w:rPr>
          <w:rFonts w:ascii="宋体" w:hAnsi="宋体" w:hint="eastAsia"/>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34AE5" w:rsidRDefault="00B34AE5" w:rsidP="00B34AE5">
      <w:pPr>
        <w:spacing w:line="560" w:lineRule="exact"/>
        <w:ind w:firstLineChars="250" w:firstLine="600"/>
        <w:jc w:val="right"/>
        <w:rPr>
          <w:rFonts w:ascii="宋体" w:hAnsi="宋体" w:hint="eastAsia"/>
          <w:sz w:val="24"/>
        </w:rPr>
      </w:pPr>
      <w:r>
        <w:rPr>
          <w:rFonts w:ascii="宋体" w:hAnsi="宋体" w:hint="eastAsia"/>
          <w:sz w:val="24"/>
        </w:rPr>
        <w:t xml:space="preserve">   </w:t>
      </w:r>
    </w:p>
    <w:p w:rsidR="00B34AE5" w:rsidRDefault="00B34AE5" w:rsidP="00B34AE5">
      <w:pPr>
        <w:sectPr w:rsidR="00B34AE5">
          <w:footerReference w:type="default" r:id="rId7"/>
          <w:pgSz w:w="11906" w:h="16838"/>
          <w:pgMar w:top="1814" w:right="1418" w:bottom="1531" w:left="1701" w:header="851" w:footer="992" w:gutter="0"/>
          <w:cols w:space="425"/>
          <w:docGrid w:type="lines" w:linePitch="312"/>
        </w:sectPr>
      </w:pPr>
    </w:p>
    <w:p w:rsidR="00B34AE5" w:rsidRDefault="00B34AE5" w:rsidP="00B34AE5">
      <w:pPr>
        <w:jc w:val="center"/>
        <w:rPr>
          <w:rFonts w:hint="eastAsia"/>
          <w:b/>
          <w:sz w:val="44"/>
          <w:szCs w:val="44"/>
        </w:rPr>
      </w:pPr>
      <w:r>
        <w:rPr>
          <w:rFonts w:hint="eastAsia"/>
          <w:b/>
          <w:sz w:val="44"/>
          <w:szCs w:val="44"/>
        </w:rPr>
        <w:lastRenderedPageBreak/>
        <w:t>单位生活垃圾清运处理服务合同</w:t>
      </w:r>
    </w:p>
    <w:p w:rsidR="00B34AE5" w:rsidRDefault="00B34AE5" w:rsidP="00B34AE5">
      <w:pPr>
        <w:spacing w:after="120" w:line="360" w:lineRule="exact"/>
        <w:ind w:firstLineChars="200" w:firstLine="480"/>
        <w:rPr>
          <w:rFonts w:hint="eastAsia"/>
          <w:sz w:val="24"/>
        </w:rPr>
      </w:pPr>
    </w:p>
    <w:p w:rsidR="00B34AE5" w:rsidRDefault="00B34AE5" w:rsidP="00B34AE5">
      <w:pPr>
        <w:spacing w:after="120" w:line="360" w:lineRule="exact"/>
        <w:rPr>
          <w:rFonts w:hint="eastAsia"/>
          <w:sz w:val="24"/>
        </w:rPr>
      </w:pPr>
      <w:r>
        <w:rPr>
          <w:rFonts w:hint="eastAsia"/>
          <w:sz w:val="24"/>
        </w:rPr>
        <w:t>单位名称：</w:t>
      </w:r>
      <w:r>
        <w:rPr>
          <w:rFonts w:hint="eastAsia"/>
          <w:sz w:val="24"/>
          <w:u w:val="single"/>
        </w:rPr>
        <w:t xml:space="preserve">                                        </w:t>
      </w:r>
      <w:r>
        <w:rPr>
          <w:rFonts w:hint="eastAsia"/>
          <w:sz w:val="24"/>
        </w:rPr>
        <w:t>（以下简称甲方）</w:t>
      </w:r>
    </w:p>
    <w:p w:rsidR="00B34AE5" w:rsidRDefault="00B34AE5" w:rsidP="00B34AE5">
      <w:pPr>
        <w:spacing w:after="120" w:line="360" w:lineRule="exact"/>
        <w:rPr>
          <w:rFonts w:hint="eastAsia"/>
          <w:sz w:val="24"/>
        </w:rPr>
      </w:pPr>
      <w:r>
        <w:rPr>
          <w:rFonts w:ascii="宋体" w:hAnsi="宋体" w:hint="eastAsia"/>
          <w:color w:val="FF0000"/>
          <w:sz w:val="24"/>
        </w:rPr>
        <w:t xml:space="preserve">XX收费中心                </w:t>
      </w:r>
      <w:r>
        <w:rPr>
          <w:rFonts w:hint="eastAsia"/>
          <w:color w:val="FF0000"/>
          <w:sz w:val="24"/>
        </w:rPr>
        <w:t xml:space="preserve"> </w:t>
      </w:r>
      <w:r>
        <w:rPr>
          <w:rFonts w:hint="eastAsia"/>
          <w:sz w:val="24"/>
        </w:rPr>
        <w:t xml:space="preserve">                      </w:t>
      </w:r>
      <w:r>
        <w:rPr>
          <w:rFonts w:hint="eastAsia"/>
          <w:sz w:val="24"/>
        </w:rPr>
        <w:t>（以下简称乙方）</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依据国家、上海市及</w:t>
      </w:r>
      <w:r>
        <w:rPr>
          <w:rFonts w:hint="eastAsia"/>
          <w:color w:val="FF0000"/>
          <w:sz w:val="24"/>
        </w:rPr>
        <w:t>XX</w:t>
      </w:r>
      <w:r>
        <w:rPr>
          <w:rFonts w:hint="eastAsia"/>
          <w:color w:val="FF0000"/>
          <w:sz w:val="24"/>
        </w:rPr>
        <w:t>区</w:t>
      </w:r>
      <w:r>
        <w:rPr>
          <w:rFonts w:hint="eastAsia"/>
          <w:sz w:val="24"/>
        </w:rPr>
        <w:t>有关征收单位生活垃圾处理费</w:t>
      </w:r>
      <w:r>
        <w:rPr>
          <w:rFonts w:hint="eastAsia"/>
          <w:sz w:val="24"/>
          <w:szCs w:val="21"/>
        </w:rPr>
        <w:t>的</w:t>
      </w:r>
      <w:r>
        <w:rPr>
          <w:rFonts w:hint="eastAsia"/>
          <w:sz w:val="24"/>
        </w:rPr>
        <w:t>规定，甲乙双方就生活垃圾清运处理服务及处理费事项订立如下合同：</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甲方地址：</w:t>
      </w:r>
      <w:r>
        <w:rPr>
          <w:rFonts w:hint="eastAsia"/>
          <w:sz w:val="24"/>
          <w:u w:val="single"/>
        </w:rPr>
        <w:t xml:space="preserve">                                                 </w:t>
      </w:r>
      <w:r>
        <w:rPr>
          <w:rFonts w:hint="eastAsia"/>
          <w:sz w:val="24"/>
        </w:rPr>
        <w:t xml:space="preserve"> </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甲方委托乙方进行生活垃圾（包括餐厨垃圾）的清运处理。考虑季节性变动等因素，平均每日垃圾量为：</w:t>
      </w:r>
    </w:p>
    <w:p w:rsidR="00B34AE5" w:rsidRDefault="00B34AE5" w:rsidP="00B34AE5">
      <w:pPr>
        <w:snapToGrid w:val="0"/>
        <w:spacing w:beforeLines="50" w:before="156" w:afterLines="50" w:after="156" w:line="360" w:lineRule="atLeast"/>
        <w:ind w:firstLineChars="200" w:firstLine="480"/>
        <w:rPr>
          <w:rFonts w:hint="eastAsia"/>
          <w:sz w:val="24"/>
        </w:rPr>
      </w:pPr>
      <w:r>
        <w:rPr>
          <w:rFonts w:ascii="宋体" w:hAnsi="宋体" w:hint="eastAsia"/>
          <w:sz w:val="24"/>
        </w:rPr>
        <w:t>生活垃圾</w:t>
      </w:r>
      <w:r>
        <w:rPr>
          <w:rFonts w:ascii="宋体" w:hAnsi="宋体" w:hint="eastAsia"/>
          <w:sz w:val="24"/>
          <w:u w:val="single"/>
        </w:rPr>
        <w:t xml:space="preserve">        </w:t>
      </w:r>
      <w:r>
        <w:rPr>
          <w:rFonts w:ascii="宋体" w:hAnsi="宋体" w:hint="eastAsia"/>
          <w:sz w:val="24"/>
        </w:rPr>
        <w:t>桶，餐厨垃圾</w:t>
      </w:r>
      <w:r>
        <w:rPr>
          <w:rFonts w:ascii="宋体" w:hAnsi="宋体" w:hint="eastAsia"/>
          <w:sz w:val="24"/>
          <w:u w:val="single"/>
        </w:rPr>
        <w:t xml:space="preserve">        </w:t>
      </w:r>
      <w:r>
        <w:rPr>
          <w:rFonts w:ascii="宋体" w:hAnsi="宋体" w:hint="eastAsia"/>
          <w:sz w:val="24"/>
        </w:rPr>
        <w:t>桶</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如甲方经营项目发生变动或者停业、歇业等，必须提前一个月通知乙方。</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方应设置符合市容环境卫生要求和标准的生活垃圾收集容器，生活垃圾不得和建筑垃圾以及其他垃圾混合存放。甲方应保持容器整洁和周边环境整洁，保证清运作业场所及道路畅通，由于清运作业场所及道路堵塞造成无法作业的，责任由甲方承担。</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甲方应按国家、上海市及</w:t>
      </w:r>
      <w:r>
        <w:rPr>
          <w:rFonts w:hint="eastAsia"/>
          <w:color w:val="FF0000"/>
          <w:sz w:val="24"/>
        </w:rPr>
        <w:t>XX</w:t>
      </w:r>
      <w:r>
        <w:rPr>
          <w:rFonts w:hint="eastAsia"/>
          <w:color w:val="FF0000"/>
          <w:sz w:val="24"/>
        </w:rPr>
        <w:t>区</w:t>
      </w:r>
      <w:r>
        <w:rPr>
          <w:rFonts w:hint="eastAsia"/>
          <w:sz w:val="24"/>
        </w:rPr>
        <w:t>有关征收单位生活垃圾处理费</w:t>
      </w:r>
      <w:r>
        <w:rPr>
          <w:rFonts w:hint="eastAsia"/>
          <w:sz w:val="24"/>
          <w:szCs w:val="21"/>
        </w:rPr>
        <w:t>的</w:t>
      </w:r>
      <w:r>
        <w:rPr>
          <w:rFonts w:hint="eastAsia"/>
          <w:sz w:val="24"/>
        </w:rPr>
        <w:t>规定交纳生活垃圾处理费。</w:t>
      </w:r>
      <w:r>
        <w:rPr>
          <w:rFonts w:ascii="宋体" w:hAnsi="宋体" w:hint="eastAsia"/>
          <w:sz w:val="24"/>
        </w:rPr>
        <w:t>依据甲方单位性质、生活垃圾产生量、生活垃圾处理费征收标准，以及</w:t>
      </w:r>
      <w:r>
        <w:rPr>
          <w:rFonts w:ascii="宋体" w:hAnsi="宋体" w:hint="eastAsia"/>
          <w:sz w:val="24"/>
          <w:u w:val="single"/>
        </w:rPr>
        <w:t xml:space="preserve">                          </w:t>
      </w:r>
      <w:r>
        <w:rPr>
          <w:rFonts w:ascii="宋体" w:hAnsi="宋体" w:hint="eastAsia"/>
          <w:sz w:val="24"/>
        </w:rPr>
        <w:t>，在合同期内甲方应支付的生活垃圾处理费为：</w:t>
      </w:r>
    </w:p>
    <w:p w:rsidR="00B34AE5" w:rsidRDefault="00B34AE5" w:rsidP="00B34AE5">
      <w:pPr>
        <w:snapToGrid w:val="0"/>
        <w:spacing w:beforeLines="50" w:before="156" w:afterLines="50" w:after="156" w:line="360" w:lineRule="atLeast"/>
        <w:ind w:firstLineChars="200" w:firstLine="480"/>
        <w:rPr>
          <w:rFonts w:ascii="宋体" w:hAnsi="宋体" w:hint="eastAsia"/>
          <w:sz w:val="24"/>
        </w:rPr>
      </w:pP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proofErr w:type="gramStart"/>
      <w:r>
        <w:rPr>
          <w:rFonts w:ascii="宋体" w:hAnsi="宋体" w:hint="eastAsia"/>
          <w:sz w:val="24"/>
        </w:rPr>
        <w:t>仟</w:t>
      </w:r>
      <w:proofErr w:type="gramEnd"/>
      <w:r>
        <w:rPr>
          <w:rFonts w:ascii="宋体" w:hAnsi="宋体" w:hint="eastAsia"/>
          <w:sz w:val="24"/>
          <w:u w:val="single"/>
        </w:rPr>
        <w:t xml:space="preserve">    </w:t>
      </w:r>
      <w:proofErr w:type="gramStart"/>
      <w:r>
        <w:rPr>
          <w:rFonts w:ascii="宋体" w:hAnsi="宋体" w:hint="eastAsia"/>
          <w:sz w:val="24"/>
        </w:rPr>
        <w:t>佰</w:t>
      </w:r>
      <w:proofErr w:type="gramEnd"/>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p>
    <w:p w:rsidR="00B34AE5" w:rsidRDefault="00B34AE5" w:rsidP="00B34AE5">
      <w:pPr>
        <w:snapToGrid w:val="0"/>
        <w:spacing w:beforeLines="50" w:before="156" w:afterLines="50" w:after="156" w:line="360" w:lineRule="atLeast"/>
        <w:ind w:firstLineChars="200" w:firstLine="480"/>
        <w:rPr>
          <w:rFonts w:ascii="宋体" w:hAnsi="宋体" w:hint="eastAsia"/>
          <w:sz w:val="24"/>
        </w:rPr>
      </w:pPr>
      <w:r>
        <w:rPr>
          <w:rFonts w:ascii="宋体" w:hAnsi="宋体" w:hint="eastAsia"/>
          <w:sz w:val="24"/>
        </w:rPr>
        <w:t>付款方式：</w:t>
      </w:r>
      <w:r>
        <w:rPr>
          <w:rFonts w:ascii="宋体" w:hAnsi="宋体" w:hint="eastAsia"/>
          <w:sz w:val="24"/>
          <w:u w:val="single"/>
        </w:rPr>
        <w:t xml:space="preserve">                                                         </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甲方不按期缴纳生活垃圾处理费，乙方对甲方产生的生活垃圾实施代为清运处理，代为清运处理所发生的费用由甲方承担。</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垃圾清运作业时间</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生活垃圾：</w:t>
      </w:r>
      <w:r>
        <w:rPr>
          <w:rFonts w:hint="eastAsia"/>
          <w:sz w:val="24"/>
          <w:u w:val="single"/>
        </w:rPr>
        <w:t xml:space="preserve">                        </w:t>
      </w:r>
      <w:r>
        <w:rPr>
          <w:rFonts w:ascii="宋体" w:hAnsi="宋体" w:hint="eastAsia"/>
          <w:sz w:val="24"/>
        </w:rPr>
        <w:t>餐厨垃圾</w:t>
      </w:r>
      <w:r>
        <w:rPr>
          <w:rFonts w:ascii="宋体" w:hAnsi="宋体" w:hint="eastAsia"/>
          <w:sz w:val="24"/>
          <w:u w:val="single"/>
        </w:rPr>
        <w:t xml:space="preserve">                        </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乙方应按照上海市生活垃圾清运作业有关要求作业。对未按要求作业产生的环境卫生质量投诉及由此对甲方造成的影响，责任由乙方承担。如因台风、暴雨等自然原因造成的垃圾清运作业延误的，乙方应在造成延误的自然原因消除后及时组织清运作业。</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甲乙双方就生活垃圾清运处理及垃圾处理费事</w:t>
      </w:r>
      <w:proofErr w:type="gramStart"/>
      <w:r>
        <w:rPr>
          <w:rFonts w:hint="eastAsia"/>
          <w:sz w:val="24"/>
        </w:rPr>
        <w:t>宜发生</w:t>
      </w:r>
      <w:proofErr w:type="gramEnd"/>
      <w:r>
        <w:rPr>
          <w:rFonts w:hint="eastAsia"/>
          <w:sz w:val="24"/>
        </w:rPr>
        <w:t>争议，甲方可向市或区市容环境卫生管理部门投诉；也可以通过法律途径解决。</w:t>
      </w:r>
    </w:p>
    <w:p w:rsidR="00B34AE5" w:rsidRDefault="00B34AE5" w:rsidP="00B34AE5">
      <w:pPr>
        <w:numPr>
          <w:ilvl w:val="0"/>
          <w:numId w:val="3"/>
        </w:numPr>
        <w:snapToGrid w:val="0"/>
        <w:spacing w:beforeLines="50" w:before="156" w:afterLines="50" w:after="156" w:line="360" w:lineRule="atLeast"/>
        <w:rPr>
          <w:rFonts w:hint="eastAsia"/>
          <w:sz w:val="24"/>
        </w:rPr>
      </w:pPr>
      <w:r>
        <w:rPr>
          <w:rFonts w:hint="eastAsia"/>
          <w:sz w:val="24"/>
        </w:rPr>
        <w:lastRenderedPageBreak/>
        <w:t>上海市市容环境卫生管理部门投诉机构：</w:t>
      </w:r>
    </w:p>
    <w:p w:rsidR="00B34AE5" w:rsidRDefault="00B34AE5" w:rsidP="00B34AE5">
      <w:pPr>
        <w:snapToGrid w:val="0"/>
        <w:spacing w:beforeLines="50" w:before="156" w:afterLines="50" w:after="156" w:line="360" w:lineRule="atLeast"/>
        <w:ind w:left="480"/>
        <w:rPr>
          <w:rFonts w:hint="eastAsia"/>
          <w:sz w:val="24"/>
        </w:rPr>
      </w:pPr>
      <w:r>
        <w:rPr>
          <w:rFonts w:hint="eastAsia"/>
          <w:sz w:val="24"/>
        </w:rPr>
        <w:t>上海市市容环卫和城管执法服务中心</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地址：武进路</w:t>
      </w:r>
      <w:r>
        <w:rPr>
          <w:rFonts w:hint="eastAsia"/>
          <w:sz w:val="24"/>
        </w:rPr>
        <w:t>579</w:t>
      </w:r>
      <w:r>
        <w:rPr>
          <w:rFonts w:hint="eastAsia"/>
          <w:sz w:val="24"/>
        </w:rPr>
        <w:t>号</w:t>
      </w:r>
      <w:r>
        <w:rPr>
          <w:rFonts w:hint="eastAsia"/>
          <w:sz w:val="24"/>
        </w:rPr>
        <w:t>4</w:t>
      </w:r>
      <w:r>
        <w:rPr>
          <w:rFonts w:hint="eastAsia"/>
          <w:sz w:val="24"/>
        </w:rPr>
        <w:t>楼</w:t>
      </w:r>
      <w:r>
        <w:rPr>
          <w:rFonts w:hint="eastAsia"/>
          <w:sz w:val="24"/>
        </w:rPr>
        <w:t xml:space="preserve">   </w:t>
      </w:r>
      <w:r>
        <w:rPr>
          <w:rFonts w:hint="eastAsia"/>
          <w:sz w:val="24"/>
        </w:rPr>
        <w:t>邮编：</w:t>
      </w:r>
      <w:r>
        <w:rPr>
          <w:rFonts w:hint="eastAsia"/>
          <w:sz w:val="24"/>
        </w:rPr>
        <w:t>200085</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投诉电话：</w:t>
      </w:r>
      <w:r>
        <w:rPr>
          <w:rFonts w:hint="eastAsia"/>
          <w:sz w:val="24"/>
        </w:rPr>
        <w:t>52901111    8008204646</w:t>
      </w:r>
    </w:p>
    <w:p w:rsidR="00B34AE5" w:rsidRDefault="00B34AE5" w:rsidP="00B34AE5">
      <w:pPr>
        <w:snapToGrid w:val="0"/>
        <w:spacing w:beforeLines="50" w:before="156" w:afterLines="50" w:after="156" w:line="360" w:lineRule="atLeast"/>
        <w:ind w:firstLineChars="200" w:firstLine="480"/>
        <w:rPr>
          <w:rFonts w:hint="eastAsia"/>
          <w:color w:val="FF0000"/>
          <w:sz w:val="24"/>
        </w:rPr>
      </w:pPr>
      <w:r>
        <w:rPr>
          <w:rFonts w:hint="eastAsia"/>
          <w:color w:val="FF0000"/>
          <w:sz w:val="24"/>
        </w:rPr>
        <w:t>2</w:t>
      </w:r>
      <w:r>
        <w:rPr>
          <w:rFonts w:hint="eastAsia"/>
          <w:color w:val="FF0000"/>
          <w:sz w:val="24"/>
        </w:rPr>
        <w:t>、</w:t>
      </w:r>
      <w:r>
        <w:rPr>
          <w:rFonts w:hint="eastAsia"/>
          <w:color w:val="FF0000"/>
          <w:sz w:val="24"/>
        </w:rPr>
        <w:t>XX</w:t>
      </w:r>
      <w:r>
        <w:rPr>
          <w:rFonts w:hint="eastAsia"/>
          <w:color w:val="FF0000"/>
          <w:sz w:val="24"/>
        </w:rPr>
        <w:t>区</w:t>
      </w:r>
      <w:r>
        <w:rPr>
          <w:rFonts w:hint="eastAsia"/>
          <w:sz w:val="24"/>
        </w:rPr>
        <w:t>市容环境卫生管理部门投诉机构：</w:t>
      </w:r>
    </w:p>
    <w:p w:rsidR="00B34AE5" w:rsidRDefault="00B34AE5" w:rsidP="00B34AE5">
      <w:pPr>
        <w:snapToGrid w:val="0"/>
        <w:spacing w:beforeLines="50" w:before="156" w:afterLines="50" w:after="156" w:line="360" w:lineRule="atLeast"/>
        <w:ind w:firstLineChars="200" w:firstLine="480"/>
        <w:rPr>
          <w:rFonts w:hint="eastAsia"/>
          <w:color w:val="FF0000"/>
          <w:sz w:val="24"/>
        </w:rPr>
      </w:pPr>
    </w:p>
    <w:p w:rsidR="00B34AE5" w:rsidRDefault="00B34AE5" w:rsidP="00B34AE5">
      <w:pPr>
        <w:snapToGrid w:val="0"/>
        <w:spacing w:beforeLines="50" w:before="156" w:afterLines="50" w:after="156" w:line="360" w:lineRule="atLeast"/>
        <w:ind w:firstLineChars="200" w:firstLine="480"/>
        <w:rPr>
          <w:rFonts w:hint="eastAsia"/>
          <w:color w:val="FF0000"/>
          <w:sz w:val="24"/>
        </w:rPr>
      </w:pPr>
      <w:r>
        <w:rPr>
          <w:rFonts w:hint="eastAsia"/>
          <w:color w:val="FF0000"/>
          <w:sz w:val="24"/>
        </w:rPr>
        <w:t>地址：</w:t>
      </w:r>
      <w:r>
        <w:rPr>
          <w:rFonts w:hint="eastAsia"/>
          <w:color w:val="FF0000"/>
          <w:sz w:val="24"/>
        </w:rPr>
        <w:t xml:space="preserve">                   </w:t>
      </w:r>
      <w:r>
        <w:rPr>
          <w:rFonts w:hint="eastAsia"/>
          <w:color w:val="FF0000"/>
          <w:sz w:val="24"/>
        </w:rPr>
        <w:t>邮编：</w:t>
      </w:r>
    </w:p>
    <w:p w:rsidR="00B34AE5" w:rsidRDefault="00B34AE5" w:rsidP="00B34AE5">
      <w:pPr>
        <w:ind w:firstLineChars="200" w:firstLine="480"/>
        <w:rPr>
          <w:rFonts w:hint="eastAsia"/>
          <w:color w:val="FF0000"/>
          <w:sz w:val="24"/>
        </w:rPr>
      </w:pPr>
      <w:r>
        <w:rPr>
          <w:rFonts w:hint="eastAsia"/>
          <w:color w:val="FF0000"/>
          <w:sz w:val="24"/>
        </w:rPr>
        <w:t>投诉电话：</w:t>
      </w:r>
      <w:r>
        <w:rPr>
          <w:rFonts w:hint="eastAsia"/>
          <w:color w:val="FF0000"/>
          <w:sz w:val="24"/>
        </w:rPr>
        <w:t xml:space="preserve">                </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其他：</w:t>
      </w:r>
      <w:r>
        <w:rPr>
          <w:rFonts w:hint="eastAsia"/>
          <w:sz w:val="24"/>
          <w:u w:val="single"/>
        </w:rPr>
        <w:t xml:space="preserve">                                                        </w:t>
      </w:r>
    </w:p>
    <w:p w:rsidR="00B34AE5" w:rsidRDefault="00B34AE5" w:rsidP="00B34AE5">
      <w:pPr>
        <w:snapToGrid w:val="0"/>
        <w:spacing w:beforeLines="50" w:before="156" w:afterLines="50" w:after="156" w:line="360" w:lineRule="atLeast"/>
        <w:ind w:firstLineChars="200" w:firstLine="480"/>
        <w:rPr>
          <w:rFonts w:hint="eastAsia"/>
          <w:sz w:val="24"/>
          <w:u w:val="single"/>
        </w:rPr>
      </w:pPr>
      <w:r>
        <w:rPr>
          <w:rFonts w:hint="eastAsia"/>
          <w:sz w:val="24"/>
          <w:u w:val="single"/>
        </w:rPr>
        <w:t xml:space="preserve">                                                                  </w:t>
      </w:r>
    </w:p>
    <w:p w:rsidR="00B34AE5" w:rsidRDefault="00B34AE5" w:rsidP="00B34AE5">
      <w:pPr>
        <w:snapToGrid w:val="0"/>
        <w:spacing w:beforeLines="50" w:before="156" w:afterLines="50" w:after="156" w:line="360" w:lineRule="atLeast"/>
        <w:ind w:firstLineChars="200" w:firstLine="480"/>
        <w:rPr>
          <w:rFonts w:hint="eastAsia"/>
          <w:sz w:val="24"/>
          <w:u w:val="single"/>
        </w:rPr>
      </w:pPr>
      <w:r>
        <w:rPr>
          <w:rFonts w:hint="eastAsia"/>
          <w:sz w:val="24"/>
          <w:u w:val="single"/>
        </w:rPr>
        <w:t xml:space="preserve">                                                                  </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本合同有效期自</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在本合同到期前</w:t>
      </w:r>
      <w:r>
        <w:rPr>
          <w:rFonts w:hint="eastAsia"/>
          <w:sz w:val="24"/>
        </w:rPr>
        <w:t>30</w:t>
      </w:r>
      <w:r>
        <w:rPr>
          <w:rFonts w:hint="eastAsia"/>
          <w:sz w:val="24"/>
        </w:rPr>
        <w:t>日，合同双方中的任何一方未提出书面终止合同要求的，合同有效自动延期至次年</w:t>
      </w:r>
      <w:r>
        <w:rPr>
          <w:rFonts w:hint="eastAsia"/>
          <w:sz w:val="24"/>
        </w:rPr>
        <w:t>12</w:t>
      </w:r>
      <w:r>
        <w:rPr>
          <w:rFonts w:hint="eastAsia"/>
          <w:sz w:val="24"/>
        </w:rPr>
        <w:t>月</w:t>
      </w:r>
      <w:r>
        <w:rPr>
          <w:rFonts w:hint="eastAsia"/>
          <w:sz w:val="24"/>
        </w:rPr>
        <w:t>31</w:t>
      </w:r>
      <w:r>
        <w:rPr>
          <w:rFonts w:hint="eastAsia"/>
          <w:sz w:val="24"/>
        </w:rPr>
        <w:t>日。</w:t>
      </w:r>
    </w:p>
    <w:p w:rsidR="00B34AE5" w:rsidRDefault="00B34AE5" w:rsidP="00B34AE5">
      <w:pPr>
        <w:numPr>
          <w:ilvl w:val="0"/>
          <w:numId w:val="2"/>
        </w:numPr>
        <w:snapToGrid w:val="0"/>
        <w:spacing w:beforeLines="50" w:before="156" w:afterLines="50" w:after="156" w:line="360" w:lineRule="atLeast"/>
        <w:ind w:left="0" w:firstLineChars="200" w:firstLine="480"/>
        <w:rPr>
          <w:rFonts w:hint="eastAsia"/>
          <w:sz w:val="24"/>
        </w:rPr>
      </w:pPr>
      <w:r>
        <w:rPr>
          <w:rFonts w:hint="eastAsia"/>
          <w:sz w:val="24"/>
        </w:rPr>
        <w:t>本合同一式三份，甲乙双方各执一份，具有同等效力；一份由区市容环卫管理部门备案。</w:t>
      </w:r>
    </w:p>
    <w:p w:rsidR="00B34AE5" w:rsidRDefault="00B34AE5" w:rsidP="00B34AE5">
      <w:pPr>
        <w:snapToGrid w:val="0"/>
        <w:spacing w:beforeLines="50" w:before="156" w:afterLines="50" w:after="156" w:line="360" w:lineRule="atLeast"/>
        <w:rPr>
          <w:rFonts w:hint="eastAsia"/>
          <w:sz w:val="24"/>
        </w:rPr>
      </w:pPr>
    </w:p>
    <w:tbl>
      <w:tblPr>
        <w:tblW w:w="8748" w:type="dxa"/>
        <w:tblLook w:val="01E0" w:firstRow="1" w:lastRow="1" w:firstColumn="1" w:lastColumn="1" w:noHBand="0" w:noVBand="0"/>
      </w:tblPr>
      <w:tblGrid>
        <w:gridCol w:w="1908"/>
        <w:gridCol w:w="2352"/>
        <w:gridCol w:w="2131"/>
        <w:gridCol w:w="2357"/>
      </w:tblGrid>
      <w:tr w:rsidR="00B34AE5" w:rsidTr="000933ED">
        <w:tc>
          <w:tcPr>
            <w:tcW w:w="4260" w:type="dxa"/>
            <w:gridSpan w:val="2"/>
          </w:tcPr>
          <w:p w:rsidR="00B34AE5" w:rsidRDefault="00B34AE5" w:rsidP="000933ED">
            <w:pPr>
              <w:spacing w:beforeLines="150" w:before="468"/>
              <w:rPr>
                <w:rFonts w:hint="eastAsia"/>
                <w:sz w:val="24"/>
              </w:rPr>
            </w:pPr>
            <w:r>
              <w:rPr>
                <w:rFonts w:hint="eastAsia"/>
                <w:sz w:val="24"/>
              </w:rPr>
              <w:t>甲方单位名称</w:t>
            </w:r>
            <w:r>
              <w:rPr>
                <w:rFonts w:hint="eastAsia"/>
                <w:sz w:val="24"/>
              </w:rPr>
              <w:t xml:space="preserve"> </w:t>
            </w:r>
            <w:r>
              <w:rPr>
                <w:rFonts w:hint="eastAsia"/>
                <w:sz w:val="24"/>
              </w:rPr>
              <w:t>（盖章）</w:t>
            </w:r>
          </w:p>
        </w:tc>
        <w:tc>
          <w:tcPr>
            <w:tcW w:w="4488" w:type="dxa"/>
            <w:gridSpan w:val="2"/>
          </w:tcPr>
          <w:p w:rsidR="00B34AE5" w:rsidRDefault="00B34AE5" w:rsidP="000933ED">
            <w:pPr>
              <w:spacing w:beforeLines="150" w:before="468"/>
              <w:rPr>
                <w:rFonts w:hint="eastAsia"/>
                <w:sz w:val="24"/>
              </w:rPr>
            </w:pPr>
            <w:r>
              <w:rPr>
                <w:rFonts w:hint="eastAsia"/>
                <w:sz w:val="24"/>
              </w:rPr>
              <w:t>乙方单位名称（盖章）</w:t>
            </w: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人：</w:t>
            </w:r>
          </w:p>
        </w:tc>
        <w:tc>
          <w:tcPr>
            <w:tcW w:w="2352" w:type="dxa"/>
            <w:tcBorders>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人：</w:t>
            </w:r>
          </w:p>
        </w:tc>
        <w:tc>
          <w:tcPr>
            <w:tcW w:w="2357" w:type="dxa"/>
            <w:tcBorders>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代表人手机：</w:t>
            </w:r>
          </w:p>
        </w:tc>
        <w:tc>
          <w:tcPr>
            <w:tcW w:w="2352" w:type="dxa"/>
            <w:tcBorders>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代表人手机：</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电</w:t>
            </w:r>
            <w:r>
              <w:rPr>
                <w:rFonts w:hint="eastAsia"/>
                <w:sz w:val="24"/>
              </w:rPr>
              <w:t xml:space="preserve"> </w:t>
            </w:r>
            <w:r>
              <w:rPr>
                <w:rFonts w:hint="eastAsia"/>
                <w:sz w:val="24"/>
              </w:rPr>
              <w:t>话：</w:t>
            </w:r>
          </w:p>
        </w:tc>
        <w:tc>
          <w:tcPr>
            <w:tcW w:w="2352" w:type="dxa"/>
            <w:tcBorders>
              <w:top w:val="single" w:sz="4" w:space="0" w:color="auto"/>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电</w:t>
            </w:r>
            <w:r>
              <w:rPr>
                <w:rFonts w:hint="eastAsia"/>
                <w:sz w:val="24"/>
              </w:rPr>
              <w:t xml:space="preserve"> </w:t>
            </w:r>
            <w:r>
              <w:rPr>
                <w:rFonts w:hint="eastAsia"/>
                <w:sz w:val="24"/>
              </w:rPr>
              <w:t>话：</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地</w:t>
            </w:r>
            <w:r>
              <w:rPr>
                <w:rFonts w:hint="eastAsia"/>
                <w:sz w:val="24"/>
              </w:rPr>
              <w:t xml:space="preserve"> </w:t>
            </w:r>
            <w:r>
              <w:rPr>
                <w:rFonts w:hint="eastAsia"/>
                <w:sz w:val="24"/>
              </w:rPr>
              <w:t>址：</w:t>
            </w:r>
          </w:p>
        </w:tc>
        <w:tc>
          <w:tcPr>
            <w:tcW w:w="2352" w:type="dxa"/>
            <w:tcBorders>
              <w:top w:val="single" w:sz="4" w:space="0" w:color="auto"/>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地</w:t>
            </w:r>
            <w:r>
              <w:rPr>
                <w:rFonts w:hint="eastAsia"/>
                <w:sz w:val="24"/>
              </w:rPr>
              <w:t xml:space="preserve"> </w:t>
            </w:r>
            <w:r>
              <w:rPr>
                <w:rFonts w:hint="eastAsia"/>
                <w:sz w:val="24"/>
              </w:rPr>
              <w:t>址：</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签</w:t>
            </w:r>
            <w:r>
              <w:rPr>
                <w:rFonts w:hint="eastAsia"/>
                <w:sz w:val="24"/>
              </w:rPr>
              <w:t xml:space="preserve"> </w:t>
            </w:r>
            <w:r>
              <w:rPr>
                <w:rFonts w:hint="eastAsia"/>
                <w:sz w:val="24"/>
              </w:rPr>
              <w:t>定</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352" w:type="dxa"/>
            <w:tcBorders>
              <w:top w:val="single" w:sz="4" w:space="0" w:color="auto"/>
              <w:bottom w:val="single" w:sz="4" w:space="0" w:color="auto"/>
            </w:tcBorders>
          </w:tcPr>
          <w:p w:rsidR="00B34AE5" w:rsidRDefault="00B34AE5" w:rsidP="000933ED">
            <w:pPr>
              <w:spacing w:beforeLines="150" w:before="468"/>
              <w:ind w:firstLineChars="250" w:firstLine="60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131" w:type="dxa"/>
          </w:tcPr>
          <w:p w:rsidR="00B34AE5" w:rsidRDefault="00B34AE5" w:rsidP="000933ED">
            <w:pPr>
              <w:spacing w:beforeLines="150" w:before="468"/>
              <w:jc w:val="distribute"/>
              <w:rPr>
                <w:rFonts w:hint="eastAsia"/>
                <w:sz w:val="24"/>
              </w:rPr>
            </w:pPr>
            <w:r>
              <w:rPr>
                <w:rFonts w:hint="eastAsia"/>
                <w:sz w:val="24"/>
              </w:rPr>
              <w:t>签</w:t>
            </w:r>
            <w:r>
              <w:rPr>
                <w:rFonts w:hint="eastAsia"/>
                <w:sz w:val="24"/>
              </w:rPr>
              <w:t xml:space="preserve"> </w:t>
            </w:r>
            <w:r>
              <w:rPr>
                <w:rFonts w:hint="eastAsia"/>
                <w:sz w:val="24"/>
              </w:rPr>
              <w:t>定</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357" w:type="dxa"/>
            <w:tcBorders>
              <w:top w:val="single" w:sz="4" w:space="0" w:color="auto"/>
              <w:bottom w:val="single" w:sz="4" w:space="0" w:color="auto"/>
            </w:tcBorders>
          </w:tcPr>
          <w:p w:rsidR="00B34AE5" w:rsidRDefault="00B34AE5" w:rsidP="000933ED">
            <w:pPr>
              <w:spacing w:beforeLines="150" w:before="468"/>
              <w:ind w:firstLineChars="200" w:firstLine="48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34AE5" w:rsidRDefault="00B34AE5" w:rsidP="00B34AE5">
      <w:pPr>
        <w:spacing w:after="120"/>
        <w:ind w:firstLineChars="200" w:firstLine="420"/>
        <w:sectPr w:rsidR="00B34AE5">
          <w:headerReference w:type="default" r:id="rId8"/>
          <w:footerReference w:type="default" r:id="rId9"/>
          <w:pgSz w:w="11906" w:h="16838"/>
          <w:pgMar w:top="1440" w:right="1440" w:bottom="1440" w:left="1797" w:header="851" w:footer="992" w:gutter="0"/>
          <w:cols w:space="425"/>
          <w:docGrid w:type="lines" w:linePitch="312"/>
        </w:sectPr>
      </w:pPr>
    </w:p>
    <w:p w:rsidR="00B34AE5" w:rsidRDefault="00B34AE5" w:rsidP="00B34AE5">
      <w:pPr>
        <w:jc w:val="center"/>
        <w:rPr>
          <w:rFonts w:hint="eastAsia"/>
          <w:b/>
          <w:sz w:val="44"/>
          <w:szCs w:val="44"/>
        </w:rPr>
      </w:pPr>
      <w:r>
        <w:rPr>
          <w:rFonts w:hint="eastAsia"/>
          <w:b/>
          <w:sz w:val="44"/>
          <w:szCs w:val="44"/>
        </w:rPr>
        <w:lastRenderedPageBreak/>
        <w:t>委托服务协议</w:t>
      </w:r>
    </w:p>
    <w:p w:rsidR="00B34AE5" w:rsidRDefault="00B34AE5" w:rsidP="00B34AE5">
      <w:pPr>
        <w:spacing w:after="120" w:line="360" w:lineRule="exact"/>
        <w:ind w:firstLineChars="200" w:firstLine="480"/>
        <w:rPr>
          <w:rFonts w:hint="eastAsia"/>
          <w:sz w:val="24"/>
        </w:rPr>
      </w:pPr>
    </w:p>
    <w:p w:rsidR="00B34AE5" w:rsidRDefault="00B34AE5" w:rsidP="00B34AE5">
      <w:pPr>
        <w:spacing w:after="120" w:line="360" w:lineRule="exact"/>
        <w:rPr>
          <w:rFonts w:hint="eastAsia"/>
          <w:sz w:val="24"/>
        </w:rPr>
      </w:pPr>
      <w:r>
        <w:rPr>
          <w:rFonts w:ascii="宋体" w:hAnsi="宋体" w:hint="eastAsia"/>
          <w:sz w:val="24"/>
        </w:rPr>
        <w:t xml:space="preserve">XX区市容环境卫生管理局或授权单位                         </w:t>
      </w:r>
      <w:r>
        <w:rPr>
          <w:rFonts w:hint="eastAsia"/>
          <w:sz w:val="24"/>
        </w:rPr>
        <w:t>（以下简称甲方）</w:t>
      </w:r>
    </w:p>
    <w:p w:rsidR="00B34AE5" w:rsidRDefault="00B34AE5" w:rsidP="00B34AE5">
      <w:pPr>
        <w:spacing w:after="120" w:line="360" w:lineRule="exact"/>
        <w:rPr>
          <w:rFonts w:hint="eastAsia"/>
          <w:sz w:val="24"/>
        </w:rPr>
      </w:pPr>
      <w:r>
        <w:rPr>
          <w:rFonts w:hint="eastAsia"/>
          <w:sz w:val="24"/>
        </w:rPr>
        <w:t>地址：</w:t>
      </w:r>
    </w:p>
    <w:p w:rsidR="00B34AE5" w:rsidRDefault="00B34AE5" w:rsidP="00B34AE5">
      <w:pPr>
        <w:spacing w:after="120" w:line="360" w:lineRule="exact"/>
        <w:rPr>
          <w:rFonts w:hint="eastAsia"/>
          <w:sz w:val="24"/>
        </w:rPr>
      </w:pPr>
      <w:r>
        <w:rPr>
          <w:rFonts w:hint="eastAsia"/>
          <w:sz w:val="24"/>
        </w:rPr>
        <w:t>清运作业单位名称：</w:t>
      </w:r>
      <w:r>
        <w:rPr>
          <w:rFonts w:ascii="宋体" w:hAnsi="宋体" w:hint="eastAsia"/>
          <w:sz w:val="24"/>
          <w:u w:val="single"/>
        </w:rPr>
        <w:t xml:space="preserve">              </w:t>
      </w:r>
      <w:r>
        <w:rPr>
          <w:rFonts w:hint="eastAsia"/>
          <w:sz w:val="24"/>
          <w:u w:val="single"/>
        </w:rPr>
        <w:t xml:space="preserve">                         </w:t>
      </w:r>
      <w:r>
        <w:rPr>
          <w:rFonts w:hint="eastAsia"/>
          <w:sz w:val="24"/>
        </w:rPr>
        <w:t>（以下简称乙方）</w:t>
      </w:r>
    </w:p>
    <w:p w:rsidR="00B34AE5" w:rsidRDefault="00B34AE5" w:rsidP="00B34AE5">
      <w:pPr>
        <w:spacing w:after="120" w:line="360" w:lineRule="exact"/>
        <w:rPr>
          <w:rFonts w:hint="eastAsia"/>
          <w:sz w:val="24"/>
        </w:rPr>
      </w:pPr>
      <w:r>
        <w:rPr>
          <w:rFonts w:hint="eastAsia"/>
          <w:sz w:val="24"/>
        </w:rPr>
        <w:t>地址：</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甲乙双方就单位生活垃圾清运处理有关事项订立如下合同：</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甲方委托乙方对</w:t>
      </w:r>
      <w:r>
        <w:rPr>
          <w:rFonts w:hint="eastAsia"/>
          <w:sz w:val="24"/>
        </w:rPr>
        <w:t xml:space="preserve">                  </w:t>
      </w:r>
      <w:r>
        <w:rPr>
          <w:rFonts w:hint="eastAsia"/>
          <w:sz w:val="24"/>
        </w:rPr>
        <w:t>范围内的单位生活垃圾（包括餐厨垃圾）进行清运处理。具体的产生单位由“生活垃圾产生单位及垃圾量清单”列明。</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委托清运处理的生活垃圾量以“生活垃圾产生单位及垃圾量清单”汇总数据为准。</w:t>
      </w:r>
    </w:p>
    <w:p w:rsidR="00B34AE5" w:rsidRDefault="00B34AE5" w:rsidP="00B34AE5">
      <w:pPr>
        <w:snapToGrid w:val="0"/>
        <w:spacing w:beforeLines="50" w:before="156" w:afterLines="50" w:after="156" w:line="360" w:lineRule="atLeast"/>
        <w:ind w:firstLineChars="200" w:firstLine="480"/>
        <w:rPr>
          <w:rFonts w:hint="eastAsia"/>
          <w:sz w:val="24"/>
        </w:rPr>
      </w:pPr>
      <w:r>
        <w:rPr>
          <w:rFonts w:hint="eastAsia"/>
          <w:sz w:val="24"/>
        </w:rPr>
        <w:t>甲方所属的生活垃圾收费中心应在每月</w:t>
      </w:r>
      <w:r>
        <w:rPr>
          <w:rFonts w:hint="eastAsia"/>
          <w:sz w:val="24"/>
        </w:rPr>
        <w:t>25</w:t>
      </w:r>
      <w:r>
        <w:rPr>
          <w:rFonts w:hint="eastAsia"/>
          <w:sz w:val="24"/>
        </w:rPr>
        <w:t>日前将“生活垃圾产生单位及垃圾量清单”送乙方，以便于乙方组织清运作业。清单所列生活垃圾（包括餐厨垃圾）量为日平均量，季节性变动等因素造成产生单位垃圾量变化的，乙方应进行全量收运处理。</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乙方根据生活垃圾产生单位及垃圾量清单，从次月</w:t>
      </w:r>
      <w:r>
        <w:rPr>
          <w:rFonts w:hint="eastAsia"/>
          <w:sz w:val="24"/>
        </w:rPr>
        <w:t>1</w:t>
      </w:r>
      <w:r>
        <w:rPr>
          <w:rFonts w:hint="eastAsia"/>
          <w:sz w:val="24"/>
        </w:rPr>
        <w:t>日起对清单所列单位的生活垃圾进行清运处理。乙方有权拒绝清运“生活垃圾产生单位及垃圾量清单”以外的单位以及超过“生活垃圾产生单位及垃圾量清单”所载明的垃圾量的生活垃圾（季节性变动等因素除外）。</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乙方应按照上海市生活垃圾清运作业有关标准和规范进行生活垃圾清运作业。如因台风、暴雨等自然原因造成垃圾清运作业延误的，乙方应在造成延误的自然原因消除后及时组织清运作业。乙方应及时处理生活垃圾清运作业有关投诉，不论这类投诉是由乙方直接受理或甲方移交给乙方。</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乙方清运的生活垃圾（包括餐厨垃圾）应运至下列生活垃圾中转站或生活垃圾处理厂、餐厨垃圾处理厂、废弃食用油脂处理厂等。具体为：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737"/>
      </w:tblGrid>
      <w:tr w:rsidR="00B34AE5" w:rsidTr="000933ED">
        <w:tc>
          <w:tcPr>
            <w:tcW w:w="1728" w:type="dxa"/>
          </w:tcPr>
          <w:p w:rsidR="00B34AE5" w:rsidRDefault="00B34AE5" w:rsidP="000933ED">
            <w:pPr>
              <w:snapToGrid w:val="0"/>
              <w:spacing w:line="360" w:lineRule="atLeast"/>
              <w:jc w:val="center"/>
              <w:rPr>
                <w:rFonts w:hint="eastAsia"/>
                <w:sz w:val="24"/>
              </w:rPr>
            </w:pPr>
          </w:p>
        </w:tc>
        <w:tc>
          <w:tcPr>
            <w:tcW w:w="3420" w:type="dxa"/>
          </w:tcPr>
          <w:p w:rsidR="00B34AE5" w:rsidRDefault="00B34AE5" w:rsidP="000933ED">
            <w:pPr>
              <w:snapToGrid w:val="0"/>
              <w:spacing w:line="360" w:lineRule="atLeast"/>
              <w:jc w:val="center"/>
              <w:rPr>
                <w:rFonts w:hint="eastAsia"/>
                <w:sz w:val="24"/>
              </w:rPr>
            </w:pPr>
            <w:r>
              <w:rPr>
                <w:rFonts w:hint="eastAsia"/>
                <w:sz w:val="24"/>
              </w:rPr>
              <w:t>设施名称</w:t>
            </w:r>
          </w:p>
        </w:tc>
        <w:tc>
          <w:tcPr>
            <w:tcW w:w="3737" w:type="dxa"/>
          </w:tcPr>
          <w:p w:rsidR="00B34AE5" w:rsidRDefault="00B34AE5" w:rsidP="000933ED">
            <w:pPr>
              <w:snapToGrid w:val="0"/>
              <w:spacing w:line="360" w:lineRule="atLeast"/>
              <w:jc w:val="center"/>
              <w:rPr>
                <w:rFonts w:hint="eastAsia"/>
                <w:sz w:val="24"/>
              </w:rPr>
            </w:pPr>
            <w:r>
              <w:rPr>
                <w:rFonts w:hint="eastAsia"/>
                <w:sz w:val="24"/>
              </w:rPr>
              <w:t>地址</w:t>
            </w:r>
          </w:p>
        </w:tc>
      </w:tr>
      <w:tr w:rsidR="00B34AE5" w:rsidTr="000933ED">
        <w:tc>
          <w:tcPr>
            <w:tcW w:w="1728" w:type="dxa"/>
          </w:tcPr>
          <w:p w:rsidR="00B34AE5" w:rsidRDefault="00B34AE5" w:rsidP="000933ED">
            <w:pPr>
              <w:snapToGrid w:val="0"/>
              <w:spacing w:line="360" w:lineRule="atLeast"/>
              <w:rPr>
                <w:rFonts w:hint="eastAsia"/>
                <w:sz w:val="24"/>
              </w:rPr>
            </w:pPr>
            <w:r>
              <w:rPr>
                <w:rFonts w:hint="eastAsia"/>
                <w:sz w:val="24"/>
              </w:rPr>
              <w:t>生活垃圾</w:t>
            </w:r>
          </w:p>
        </w:tc>
        <w:tc>
          <w:tcPr>
            <w:tcW w:w="3420" w:type="dxa"/>
          </w:tcPr>
          <w:p w:rsidR="00B34AE5" w:rsidRDefault="00B34AE5" w:rsidP="000933ED">
            <w:pPr>
              <w:snapToGrid w:val="0"/>
              <w:spacing w:line="360" w:lineRule="atLeast"/>
              <w:rPr>
                <w:rFonts w:hint="eastAsia"/>
                <w:sz w:val="24"/>
              </w:rPr>
            </w:pPr>
          </w:p>
        </w:tc>
        <w:tc>
          <w:tcPr>
            <w:tcW w:w="3737" w:type="dxa"/>
          </w:tcPr>
          <w:p w:rsidR="00B34AE5" w:rsidRDefault="00B34AE5" w:rsidP="000933ED">
            <w:pPr>
              <w:snapToGrid w:val="0"/>
              <w:spacing w:line="360" w:lineRule="atLeast"/>
              <w:rPr>
                <w:rFonts w:hint="eastAsia"/>
                <w:sz w:val="24"/>
              </w:rPr>
            </w:pPr>
          </w:p>
        </w:tc>
      </w:tr>
      <w:tr w:rsidR="00B34AE5" w:rsidTr="000933ED">
        <w:tc>
          <w:tcPr>
            <w:tcW w:w="1728" w:type="dxa"/>
          </w:tcPr>
          <w:p w:rsidR="00B34AE5" w:rsidRDefault="00B34AE5" w:rsidP="000933ED">
            <w:pPr>
              <w:snapToGrid w:val="0"/>
              <w:spacing w:line="360" w:lineRule="atLeast"/>
              <w:rPr>
                <w:rFonts w:hint="eastAsia"/>
                <w:sz w:val="24"/>
              </w:rPr>
            </w:pPr>
            <w:proofErr w:type="gramStart"/>
            <w:r>
              <w:rPr>
                <w:rFonts w:hint="eastAsia"/>
                <w:sz w:val="24"/>
              </w:rPr>
              <w:t>厨余垃圾</w:t>
            </w:r>
            <w:proofErr w:type="gramEnd"/>
          </w:p>
        </w:tc>
        <w:tc>
          <w:tcPr>
            <w:tcW w:w="3420" w:type="dxa"/>
          </w:tcPr>
          <w:p w:rsidR="00B34AE5" w:rsidRDefault="00B34AE5" w:rsidP="000933ED">
            <w:pPr>
              <w:snapToGrid w:val="0"/>
              <w:spacing w:line="360" w:lineRule="atLeast"/>
              <w:rPr>
                <w:rFonts w:hint="eastAsia"/>
                <w:sz w:val="24"/>
              </w:rPr>
            </w:pPr>
          </w:p>
        </w:tc>
        <w:tc>
          <w:tcPr>
            <w:tcW w:w="3737" w:type="dxa"/>
          </w:tcPr>
          <w:p w:rsidR="00B34AE5" w:rsidRDefault="00B34AE5" w:rsidP="000933ED">
            <w:pPr>
              <w:snapToGrid w:val="0"/>
              <w:spacing w:line="360" w:lineRule="atLeast"/>
              <w:rPr>
                <w:rFonts w:hint="eastAsia"/>
                <w:sz w:val="24"/>
              </w:rPr>
            </w:pPr>
          </w:p>
        </w:tc>
      </w:tr>
      <w:tr w:rsidR="00B34AE5" w:rsidTr="000933ED">
        <w:tc>
          <w:tcPr>
            <w:tcW w:w="1728" w:type="dxa"/>
          </w:tcPr>
          <w:p w:rsidR="00B34AE5" w:rsidRDefault="00B34AE5" w:rsidP="000933ED">
            <w:pPr>
              <w:snapToGrid w:val="0"/>
              <w:spacing w:line="360" w:lineRule="atLeast"/>
              <w:rPr>
                <w:rFonts w:hint="eastAsia"/>
                <w:sz w:val="24"/>
              </w:rPr>
            </w:pPr>
            <w:r>
              <w:rPr>
                <w:rFonts w:hint="eastAsia"/>
                <w:sz w:val="24"/>
              </w:rPr>
              <w:t>废弃食用油脂</w:t>
            </w:r>
          </w:p>
        </w:tc>
        <w:tc>
          <w:tcPr>
            <w:tcW w:w="3420" w:type="dxa"/>
          </w:tcPr>
          <w:p w:rsidR="00B34AE5" w:rsidRDefault="00B34AE5" w:rsidP="000933ED">
            <w:pPr>
              <w:snapToGrid w:val="0"/>
              <w:spacing w:line="360" w:lineRule="atLeast"/>
              <w:rPr>
                <w:rFonts w:hint="eastAsia"/>
                <w:sz w:val="24"/>
              </w:rPr>
            </w:pPr>
          </w:p>
        </w:tc>
        <w:tc>
          <w:tcPr>
            <w:tcW w:w="3737" w:type="dxa"/>
          </w:tcPr>
          <w:p w:rsidR="00B34AE5" w:rsidRDefault="00B34AE5" w:rsidP="000933ED">
            <w:pPr>
              <w:snapToGrid w:val="0"/>
              <w:spacing w:line="360" w:lineRule="atLeast"/>
              <w:rPr>
                <w:rFonts w:hint="eastAsia"/>
                <w:sz w:val="24"/>
              </w:rPr>
            </w:pPr>
          </w:p>
        </w:tc>
      </w:tr>
      <w:tr w:rsidR="00B34AE5" w:rsidTr="000933ED">
        <w:tc>
          <w:tcPr>
            <w:tcW w:w="1728" w:type="dxa"/>
          </w:tcPr>
          <w:p w:rsidR="00B34AE5" w:rsidRDefault="00B34AE5" w:rsidP="000933ED">
            <w:pPr>
              <w:snapToGrid w:val="0"/>
              <w:spacing w:line="360" w:lineRule="atLeast"/>
              <w:rPr>
                <w:rFonts w:hint="eastAsia"/>
                <w:sz w:val="24"/>
              </w:rPr>
            </w:pPr>
          </w:p>
        </w:tc>
        <w:tc>
          <w:tcPr>
            <w:tcW w:w="3420" w:type="dxa"/>
          </w:tcPr>
          <w:p w:rsidR="00B34AE5" w:rsidRDefault="00B34AE5" w:rsidP="000933ED">
            <w:pPr>
              <w:snapToGrid w:val="0"/>
              <w:spacing w:line="360" w:lineRule="atLeast"/>
              <w:rPr>
                <w:rFonts w:hint="eastAsia"/>
                <w:sz w:val="24"/>
              </w:rPr>
            </w:pPr>
          </w:p>
        </w:tc>
        <w:tc>
          <w:tcPr>
            <w:tcW w:w="3737" w:type="dxa"/>
          </w:tcPr>
          <w:p w:rsidR="00B34AE5" w:rsidRDefault="00B34AE5" w:rsidP="000933ED">
            <w:pPr>
              <w:snapToGrid w:val="0"/>
              <w:spacing w:line="360" w:lineRule="atLeast"/>
              <w:rPr>
                <w:rFonts w:hint="eastAsia"/>
                <w:sz w:val="24"/>
              </w:rPr>
            </w:pPr>
          </w:p>
        </w:tc>
      </w:tr>
    </w:tbl>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乙方应做好生活垃圾清运</w:t>
      </w:r>
      <w:proofErr w:type="gramStart"/>
      <w:r>
        <w:rPr>
          <w:rFonts w:hint="eastAsia"/>
          <w:sz w:val="24"/>
        </w:rPr>
        <w:t>作业台</w:t>
      </w:r>
      <w:proofErr w:type="gramEnd"/>
      <w:r>
        <w:rPr>
          <w:rFonts w:hint="eastAsia"/>
          <w:sz w:val="24"/>
        </w:rPr>
        <w:t>帐，并按月进行汇总。</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生活垃圾产生单位及垃圾量清单及乙方生活垃圾清运作业汇总表作为</w:t>
      </w:r>
      <w:r>
        <w:rPr>
          <w:rFonts w:hint="eastAsia"/>
          <w:sz w:val="24"/>
        </w:rPr>
        <w:lastRenderedPageBreak/>
        <w:t>甲方核定生活垃圾清运处理任务量的依据。甲方根据生活垃圾清运处理任务量拨付清运作业经费。</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甲方所属的生活垃圾管理单位或部门负责对乙方清运作业及垃圾处理进行监督。</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其他：</w:t>
      </w:r>
      <w:r>
        <w:rPr>
          <w:rFonts w:hint="eastAsia"/>
          <w:sz w:val="24"/>
        </w:rPr>
        <w:t xml:space="preserve">                                                        </w:t>
      </w:r>
    </w:p>
    <w:p w:rsidR="00B34AE5" w:rsidRDefault="00B34AE5" w:rsidP="00B34AE5">
      <w:pPr>
        <w:snapToGrid w:val="0"/>
        <w:spacing w:beforeLines="50" w:before="156" w:afterLines="50" w:after="156" w:line="360" w:lineRule="atLeast"/>
        <w:rPr>
          <w:rFonts w:hint="eastAsia"/>
          <w:sz w:val="24"/>
        </w:rPr>
      </w:pPr>
    </w:p>
    <w:p w:rsidR="00B34AE5" w:rsidRDefault="00B34AE5" w:rsidP="00B34AE5">
      <w:pPr>
        <w:snapToGrid w:val="0"/>
        <w:spacing w:beforeLines="50" w:before="156" w:afterLines="50" w:after="156" w:line="360" w:lineRule="atLeast"/>
        <w:rPr>
          <w:rFonts w:hint="eastAsia"/>
          <w:sz w:val="24"/>
        </w:rPr>
      </w:pPr>
    </w:p>
    <w:p w:rsidR="00B34AE5" w:rsidRDefault="00B34AE5" w:rsidP="00B34AE5">
      <w:pPr>
        <w:snapToGrid w:val="0"/>
        <w:spacing w:beforeLines="50" w:before="156" w:afterLines="50" w:after="156" w:line="360" w:lineRule="atLeast"/>
        <w:rPr>
          <w:rFonts w:hint="eastAsia"/>
          <w:sz w:val="24"/>
        </w:rPr>
      </w:pP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本协议有效期自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日起至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日止。在本合同到期前</w:t>
      </w:r>
      <w:r>
        <w:rPr>
          <w:rFonts w:hint="eastAsia"/>
          <w:sz w:val="24"/>
        </w:rPr>
        <w:t>30</w:t>
      </w:r>
      <w:r>
        <w:rPr>
          <w:rFonts w:hint="eastAsia"/>
          <w:sz w:val="24"/>
        </w:rPr>
        <w:t>日，合同双方中的任何一方未提出书面终止合同要求的，合同有效自动延期至次年</w:t>
      </w:r>
      <w:r>
        <w:rPr>
          <w:rFonts w:hint="eastAsia"/>
          <w:sz w:val="24"/>
        </w:rPr>
        <w:t>12</w:t>
      </w:r>
      <w:r>
        <w:rPr>
          <w:rFonts w:hint="eastAsia"/>
          <w:sz w:val="24"/>
        </w:rPr>
        <w:t>月</w:t>
      </w:r>
      <w:r>
        <w:rPr>
          <w:rFonts w:hint="eastAsia"/>
          <w:sz w:val="24"/>
        </w:rPr>
        <w:t>31</w:t>
      </w:r>
      <w:r>
        <w:rPr>
          <w:rFonts w:hint="eastAsia"/>
          <w:sz w:val="24"/>
        </w:rPr>
        <w:t>日。</w:t>
      </w:r>
    </w:p>
    <w:p w:rsidR="00B34AE5" w:rsidRDefault="00B34AE5" w:rsidP="00B34AE5">
      <w:pPr>
        <w:numPr>
          <w:ilvl w:val="0"/>
          <w:numId w:val="4"/>
        </w:numPr>
        <w:snapToGrid w:val="0"/>
        <w:spacing w:beforeLines="50" w:before="156" w:afterLines="50" w:after="156" w:line="360" w:lineRule="atLeast"/>
        <w:ind w:left="0" w:firstLine="482"/>
        <w:rPr>
          <w:rFonts w:hint="eastAsia"/>
          <w:sz w:val="24"/>
        </w:rPr>
      </w:pPr>
      <w:r>
        <w:rPr>
          <w:rFonts w:hint="eastAsia"/>
          <w:sz w:val="24"/>
        </w:rPr>
        <w:t>本协议一式二份，甲乙双方各执一份，具有同等效力。</w:t>
      </w:r>
    </w:p>
    <w:p w:rsidR="00B34AE5" w:rsidRDefault="00B34AE5" w:rsidP="00B34AE5">
      <w:pPr>
        <w:snapToGrid w:val="0"/>
        <w:spacing w:beforeLines="50" w:before="156" w:afterLines="50" w:after="156" w:line="360" w:lineRule="atLeast"/>
        <w:rPr>
          <w:rFonts w:hint="eastAsia"/>
          <w:sz w:val="24"/>
        </w:rPr>
      </w:pPr>
    </w:p>
    <w:tbl>
      <w:tblPr>
        <w:tblW w:w="8748" w:type="dxa"/>
        <w:tblLook w:val="01E0" w:firstRow="1" w:lastRow="1" w:firstColumn="1" w:lastColumn="1" w:noHBand="0" w:noVBand="0"/>
      </w:tblPr>
      <w:tblGrid>
        <w:gridCol w:w="1908"/>
        <w:gridCol w:w="2352"/>
        <w:gridCol w:w="2131"/>
        <w:gridCol w:w="2357"/>
      </w:tblGrid>
      <w:tr w:rsidR="00B34AE5" w:rsidTr="000933ED">
        <w:tc>
          <w:tcPr>
            <w:tcW w:w="4260" w:type="dxa"/>
            <w:gridSpan w:val="2"/>
          </w:tcPr>
          <w:p w:rsidR="00B34AE5" w:rsidRDefault="00B34AE5" w:rsidP="000933ED">
            <w:pPr>
              <w:spacing w:beforeLines="150" w:before="468"/>
              <w:rPr>
                <w:rFonts w:hint="eastAsia"/>
                <w:sz w:val="24"/>
              </w:rPr>
            </w:pPr>
            <w:r>
              <w:rPr>
                <w:rFonts w:hint="eastAsia"/>
                <w:sz w:val="24"/>
              </w:rPr>
              <w:t>甲方单位名称</w:t>
            </w:r>
            <w:r>
              <w:rPr>
                <w:rFonts w:hint="eastAsia"/>
                <w:sz w:val="24"/>
              </w:rPr>
              <w:t xml:space="preserve"> </w:t>
            </w:r>
            <w:r>
              <w:rPr>
                <w:rFonts w:hint="eastAsia"/>
                <w:sz w:val="24"/>
              </w:rPr>
              <w:t>（盖章）</w:t>
            </w:r>
          </w:p>
        </w:tc>
        <w:tc>
          <w:tcPr>
            <w:tcW w:w="4488" w:type="dxa"/>
            <w:gridSpan w:val="2"/>
          </w:tcPr>
          <w:p w:rsidR="00B34AE5" w:rsidRDefault="00B34AE5" w:rsidP="000933ED">
            <w:pPr>
              <w:spacing w:beforeLines="150" w:before="468"/>
              <w:rPr>
                <w:rFonts w:hint="eastAsia"/>
                <w:sz w:val="24"/>
              </w:rPr>
            </w:pPr>
            <w:r>
              <w:rPr>
                <w:rFonts w:hint="eastAsia"/>
                <w:sz w:val="24"/>
              </w:rPr>
              <w:t>乙方单位名称（盖章）</w:t>
            </w: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人：</w:t>
            </w:r>
          </w:p>
        </w:tc>
        <w:tc>
          <w:tcPr>
            <w:tcW w:w="2352" w:type="dxa"/>
            <w:tcBorders>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人：</w:t>
            </w:r>
          </w:p>
        </w:tc>
        <w:tc>
          <w:tcPr>
            <w:tcW w:w="2357" w:type="dxa"/>
            <w:tcBorders>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代表人手机：</w:t>
            </w:r>
          </w:p>
        </w:tc>
        <w:tc>
          <w:tcPr>
            <w:tcW w:w="2352" w:type="dxa"/>
            <w:tcBorders>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代表人手机：</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电</w:t>
            </w:r>
            <w:r>
              <w:rPr>
                <w:rFonts w:hint="eastAsia"/>
                <w:sz w:val="24"/>
              </w:rPr>
              <w:t xml:space="preserve"> </w:t>
            </w:r>
            <w:r>
              <w:rPr>
                <w:rFonts w:hint="eastAsia"/>
                <w:sz w:val="24"/>
              </w:rPr>
              <w:t>话：</w:t>
            </w:r>
          </w:p>
        </w:tc>
        <w:tc>
          <w:tcPr>
            <w:tcW w:w="2352" w:type="dxa"/>
            <w:tcBorders>
              <w:top w:val="single" w:sz="4" w:space="0" w:color="auto"/>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电</w:t>
            </w:r>
            <w:r>
              <w:rPr>
                <w:rFonts w:hint="eastAsia"/>
                <w:sz w:val="24"/>
              </w:rPr>
              <w:t xml:space="preserve"> </w:t>
            </w:r>
            <w:r>
              <w:rPr>
                <w:rFonts w:hint="eastAsia"/>
                <w:sz w:val="24"/>
              </w:rPr>
              <w:t>话：</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地</w:t>
            </w:r>
            <w:r>
              <w:rPr>
                <w:rFonts w:hint="eastAsia"/>
                <w:sz w:val="24"/>
              </w:rPr>
              <w:t xml:space="preserve"> </w:t>
            </w:r>
            <w:r>
              <w:rPr>
                <w:rFonts w:hint="eastAsia"/>
                <w:sz w:val="24"/>
              </w:rPr>
              <w:t>址：</w:t>
            </w:r>
          </w:p>
        </w:tc>
        <w:tc>
          <w:tcPr>
            <w:tcW w:w="2352" w:type="dxa"/>
            <w:tcBorders>
              <w:top w:val="single" w:sz="4" w:space="0" w:color="auto"/>
              <w:bottom w:val="single" w:sz="4" w:space="0" w:color="auto"/>
            </w:tcBorders>
          </w:tcPr>
          <w:p w:rsidR="00B34AE5" w:rsidRDefault="00B34AE5" w:rsidP="000933ED">
            <w:pPr>
              <w:spacing w:beforeLines="150" w:before="468"/>
              <w:rPr>
                <w:rFonts w:hint="eastAsia"/>
                <w:sz w:val="24"/>
              </w:rPr>
            </w:pPr>
          </w:p>
        </w:tc>
        <w:tc>
          <w:tcPr>
            <w:tcW w:w="2131" w:type="dxa"/>
          </w:tcPr>
          <w:p w:rsidR="00B34AE5" w:rsidRDefault="00B34AE5" w:rsidP="000933ED">
            <w:pPr>
              <w:spacing w:beforeLines="150" w:before="468"/>
              <w:jc w:val="distribute"/>
              <w:rPr>
                <w:rFonts w:hint="eastAsia"/>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地</w:t>
            </w:r>
            <w:r>
              <w:rPr>
                <w:rFonts w:hint="eastAsia"/>
                <w:sz w:val="24"/>
              </w:rPr>
              <w:t xml:space="preserve"> </w:t>
            </w:r>
            <w:r>
              <w:rPr>
                <w:rFonts w:hint="eastAsia"/>
                <w:sz w:val="24"/>
              </w:rPr>
              <w:t>址：</w:t>
            </w:r>
          </w:p>
        </w:tc>
        <w:tc>
          <w:tcPr>
            <w:tcW w:w="2357" w:type="dxa"/>
            <w:tcBorders>
              <w:top w:val="single" w:sz="4" w:space="0" w:color="auto"/>
              <w:bottom w:val="single" w:sz="4" w:space="0" w:color="auto"/>
            </w:tcBorders>
          </w:tcPr>
          <w:p w:rsidR="00B34AE5" w:rsidRDefault="00B34AE5" w:rsidP="000933ED">
            <w:pPr>
              <w:spacing w:beforeLines="150" w:before="468"/>
              <w:rPr>
                <w:rFonts w:hint="eastAsia"/>
                <w:sz w:val="24"/>
              </w:rPr>
            </w:pPr>
          </w:p>
        </w:tc>
      </w:tr>
      <w:tr w:rsidR="00B34AE5" w:rsidTr="000933ED">
        <w:tc>
          <w:tcPr>
            <w:tcW w:w="1908" w:type="dxa"/>
          </w:tcPr>
          <w:p w:rsidR="00B34AE5" w:rsidRDefault="00B34AE5" w:rsidP="000933ED">
            <w:pPr>
              <w:spacing w:beforeLines="150" w:before="468"/>
              <w:jc w:val="distribute"/>
              <w:rPr>
                <w:rFonts w:hint="eastAsia"/>
                <w:sz w:val="24"/>
              </w:rPr>
            </w:pPr>
            <w:r>
              <w:rPr>
                <w:rFonts w:hint="eastAsia"/>
                <w:sz w:val="24"/>
              </w:rPr>
              <w:t>签</w:t>
            </w:r>
            <w:r>
              <w:rPr>
                <w:rFonts w:hint="eastAsia"/>
                <w:sz w:val="24"/>
              </w:rPr>
              <w:t xml:space="preserve"> </w:t>
            </w:r>
            <w:r>
              <w:rPr>
                <w:rFonts w:hint="eastAsia"/>
                <w:sz w:val="24"/>
              </w:rPr>
              <w:t>定</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352" w:type="dxa"/>
            <w:tcBorders>
              <w:top w:val="single" w:sz="4" w:space="0" w:color="auto"/>
              <w:bottom w:val="single" w:sz="4" w:space="0" w:color="auto"/>
            </w:tcBorders>
          </w:tcPr>
          <w:p w:rsidR="00B34AE5" w:rsidRDefault="00B34AE5" w:rsidP="000933ED">
            <w:pPr>
              <w:spacing w:beforeLines="150" w:before="468"/>
              <w:ind w:firstLineChars="250" w:firstLine="60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131" w:type="dxa"/>
          </w:tcPr>
          <w:p w:rsidR="00B34AE5" w:rsidRDefault="00B34AE5" w:rsidP="000933ED">
            <w:pPr>
              <w:spacing w:beforeLines="150" w:before="468"/>
              <w:jc w:val="distribute"/>
              <w:rPr>
                <w:rFonts w:hint="eastAsia"/>
                <w:sz w:val="24"/>
              </w:rPr>
            </w:pPr>
            <w:r>
              <w:rPr>
                <w:rFonts w:hint="eastAsia"/>
                <w:sz w:val="24"/>
              </w:rPr>
              <w:t>签</w:t>
            </w:r>
            <w:r>
              <w:rPr>
                <w:rFonts w:hint="eastAsia"/>
                <w:sz w:val="24"/>
              </w:rPr>
              <w:t xml:space="preserve"> </w:t>
            </w:r>
            <w:r>
              <w:rPr>
                <w:rFonts w:hint="eastAsia"/>
                <w:sz w:val="24"/>
              </w:rPr>
              <w:t>定</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357" w:type="dxa"/>
            <w:tcBorders>
              <w:top w:val="single" w:sz="4" w:space="0" w:color="auto"/>
              <w:bottom w:val="single" w:sz="4" w:space="0" w:color="auto"/>
            </w:tcBorders>
          </w:tcPr>
          <w:p w:rsidR="00B34AE5" w:rsidRDefault="00B34AE5" w:rsidP="000933ED">
            <w:pPr>
              <w:spacing w:beforeLines="150" w:before="468"/>
              <w:ind w:firstLineChars="200" w:firstLine="48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34AE5" w:rsidRDefault="00B34AE5" w:rsidP="00B34AE5">
      <w:pPr>
        <w:spacing w:after="120"/>
        <w:ind w:firstLineChars="200" w:firstLine="420"/>
        <w:sectPr w:rsidR="00B34AE5">
          <w:pgSz w:w="11906" w:h="16838"/>
          <w:pgMar w:top="1440" w:right="1440" w:bottom="1440" w:left="1797" w:header="851" w:footer="992" w:gutter="0"/>
          <w:cols w:space="425"/>
          <w:docGrid w:type="lines" w:linePitch="312"/>
        </w:sectPr>
      </w:pPr>
    </w:p>
    <w:p w:rsidR="00B34AE5" w:rsidRDefault="00B34AE5" w:rsidP="00B34AE5">
      <w:pPr>
        <w:spacing w:after="120"/>
        <w:ind w:firstLineChars="200" w:firstLine="643"/>
        <w:jc w:val="center"/>
        <w:rPr>
          <w:rFonts w:hint="eastAsia"/>
          <w:b/>
          <w:sz w:val="32"/>
          <w:szCs w:val="32"/>
        </w:rPr>
      </w:pPr>
      <w:r>
        <w:rPr>
          <w:rFonts w:hint="eastAsia"/>
          <w:b/>
          <w:sz w:val="32"/>
          <w:szCs w:val="32"/>
        </w:rPr>
        <w:lastRenderedPageBreak/>
        <w:t>生活垃圾产生单位及垃圾量清单</w:t>
      </w:r>
    </w:p>
    <w:p w:rsidR="00B34AE5" w:rsidRDefault="00B34AE5" w:rsidP="00B34AE5">
      <w:pPr>
        <w:snapToGrid w:val="0"/>
        <w:ind w:firstLineChars="200" w:firstLine="560"/>
        <w:jc w:val="right"/>
        <w:rPr>
          <w:rFonts w:hint="eastAsia"/>
          <w:sz w:val="28"/>
          <w:szCs w:val="28"/>
        </w:rPr>
      </w:pPr>
      <w:r>
        <w:rPr>
          <w:rFonts w:hint="eastAsia"/>
          <w:sz w:val="28"/>
          <w:szCs w:val="28"/>
        </w:rPr>
        <w:t>年</w:t>
      </w:r>
      <w:r>
        <w:rPr>
          <w:rFonts w:hint="eastAsia"/>
          <w:sz w:val="28"/>
          <w:szCs w:val="28"/>
        </w:rPr>
        <w:t xml:space="preserve">  </w:t>
      </w:r>
      <w:r>
        <w:rPr>
          <w:rFonts w:hint="eastAsia"/>
          <w:sz w:val="28"/>
          <w:szCs w:val="28"/>
        </w:rPr>
        <w:t>月</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2763"/>
        <w:gridCol w:w="657"/>
        <w:gridCol w:w="636"/>
        <w:gridCol w:w="942"/>
        <w:gridCol w:w="762"/>
        <w:gridCol w:w="762"/>
        <w:gridCol w:w="1440"/>
        <w:gridCol w:w="1218"/>
        <w:gridCol w:w="1080"/>
        <w:gridCol w:w="1080"/>
      </w:tblGrid>
      <w:tr w:rsidR="00B34AE5" w:rsidTr="000933ED">
        <w:trPr>
          <w:cantSplit/>
        </w:trPr>
        <w:tc>
          <w:tcPr>
            <w:tcW w:w="648" w:type="dxa"/>
            <w:vMerge w:val="restart"/>
            <w:vAlign w:val="center"/>
          </w:tcPr>
          <w:p w:rsidR="00B34AE5" w:rsidRDefault="00B34AE5" w:rsidP="000933ED">
            <w:pPr>
              <w:snapToGrid w:val="0"/>
              <w:spacing w:line="240" w:lineRule="atLeast"/>
              <w:jc w:val="center"/>
              <w:rPr>
                <w:rFonts w:hint="eastAsia"/>
              </w:rPr>
            </w:pPr>
            <w:r>
              <w:rPr>
                <w:rFonts w:hint="eastAsia"/>
              </w:rPr>
              <w:t>序号</w:t>
            </w:r>
          </w:p>
        </w:tc>
        <w:tc>
          <w:tcPr>
            <w:tcW w:w="2160" w:type="dxa"/>
            <w:vMerge w:val="restart"/>
            <w:vAlign w:val="center"/>
          </w:tcPr>
          <w:p w:rsidR="00B34AE5" w:rsidRDefault="00B34AE5" w:rsidP="000933ED">
            <w:pPr>
              <w:snapToGrid w:val="0"/>
              <w:spacing w:line="240" w:lineRule="atLeast"/>
              <w:jc w:val="center"/>
              <w:rPr>
                <w:rFonts w:hint="eastAsia"/>
                <w:sz w:val="24"/>
              </w:rPr>
            </w:pPr>
            <w:r>
              <w:rPr>
                <w:rFonts w:hint="eastAsia"/>
                <w:sz w:val="24"/>
              </w:rPr>
              <w:t>单位名称</w:t>
            </w:r>
          </w:p>
        </w:tc>
        <w:tc>
          <w:tcPr>
            <w:tcW w:w="2763" w:type="dxa"/>
            <w:vMerge w:val="restart"/>
            <w:vAlign w:val="center"/>
          </w:tcPr>
          <w:p w:rsidR="00B34AE5" w:rsidRDefault="00B34AE5" w:rsidP="000933ED">
            <w:pPr>
              <w:snapToGrid w:val="0"/>
              <w:spacing w:line="240" w:lineRule="atLeast"/>
              <w:jc w:val="center"/>
              <w:rPr>
                <w:rFonts w:hint="eastAsia"/>
                <w:sz w:val="24"/>
              </w:rPr>
            </w:pPr>
            <w:r>
              <w:rPr>
                <w:rFonts w:hint="eastAsia"/>
                <w:sz w:val="24"/>
              </w:rPr>
              <w:t>单位地址</w:t>
            </w:r>
          </w:p>
        </w:tc>
        <w:tc>
          <w:tcPr>
            <w:tcW w:w="2997" w:type="dxa"/>
            <w:gridSpan w:val="4"/>
            <w:vAlign w:val="center"/>
          </w:tcPr>
          <w:p w:rsidR="00B34AE5" w:rsidRDefault="00B34AE5" w:rsidP="000933ED">
            <w:pPr>
              <w:snapToGrid w:val="0"/>
              <w:spacing w:line="240" w:lineRule="atLeast"/>
              <w:jc w:val="center"/>
              <w:rPr>
                <w:rFonts w:hint="eastAsia"/>
              </w:rPr>
            </w:pPr>
            <w:r>
              <w:rPr>
                <w:rFonts w:hint="eastAsia"/>
              </w:rPr>
              <w:t>垃圾量（桶、吨）</w:t>
            </w:r>
          </w:p>
        </w:tc>
        <w:tc>
          <w:tcPr>
            <w:tcW w:w="4500" w:type="dxa"/>
            <w:gridSpan w:val="4"/>
            <w:vAlign w:val="center"/>
          </w:tcPr>
          <w:p w:rsidR="00B34AE5" w:rsidRDefault="00B34AE5" w:rsidP="000933ED">
            <w:pPr>
              <w:snapToGrid w:val="0"/>
              <w:spacing w:line="240" w:lineRule="atLeast"/>
              <w:jc w:val="center"/>
              <w:rPr>
                <w:rFonts w:hint="eastAsia"/>
              </w:rPr>
            </w:pPr>
            <w:r>
              <w:rPr>
                <w:rFonts w:hint="eastAsia"/>
              </w:rPr>
              <w:t>清运作业时间或频率要求</w:t>
            </w:r>
          </w:p>
        </w:tc>
        <w:tc>
          <w:tcPr>
            <w:tcW w:w="1080" w:type="dxa"/>
            <w:vMerge w:val="restart"/>
            <w:vAlign w:val="center"/>
          </w:tcPr>
          <w:p w:rsidR="00B34AE5" w:rsidRDefault="00B34AE5" w:rsidP="000933ED">
            <w:pPr>
              <w:snapToGrid w:val="0"/>
              <w:spacing w:line="240" w:lineRule="atLeast"/>
              <w:jc w:val="center"/>
              <w:rPr>
                <w:rFonts w:hint="eastAsia"/>
                <w:sz w:val="24"/>
              </w:rPr>
            </w:pPr>
            <w:r>
              <w:rPr>
                <w:rFonts w:hint="eastAsia"/>
                <w:sz w:val="24"/>
              </w:rPr>
              <w:t>备注</w:t>
            </w:r>
          </w:p>
        </w:tc>
      </w:tr>
      <w:tr w:rsidR="00B34AE5" w:rsidTr="000933ED">
        <w:trPr>
          <w:cantSplit/>
          <w:trHeight w:val="525"/>
        </w:trPr>
        <w:tc>
          <w:tcPr>
            <w:tcW w:w="648" w:type="dxa"/>
            <w:vMerge/>
          </w:tcPr>
          <w:p w:rsidR="00B34AE5" w:rsidRDefault="00B34AE5" w:rsidP="000933ED">
            <w:pPr>
              <w:snapToGrid w:val="0"/>
              <w:spacing w:line="240" w:lineRule="atLeast"/>
              <w:jc w:val="center"/>
              <w:rPr>
                <w:rFonts w:hint="eastAsia"/>
              </w:rPr>
            </w:pPr>
          </w:p>
        </w:tc>
        <w:tc>
          <w:tcPr>
            <w:tcW w:w="2160" w:type="dxa"/>
            <w:vMerge/>
          </w:tcPr>
          <w:p w:rsidR="00B34AE5" w:rsidRDefault="00B34AE5" w:rsidP="000933ED">
            <w:pPr>
              <w:snapToGrid w:val="0"/>
              <w:spacing w:line="240" w:lineRule="atLeast"/>
              <w:jc w:val="center"/>
              <w:rPr>
                <w:rFonts w:hint="eastAsia"/>
              </w:rPr>
            </w:pPr>
          </w:p>
        </w:tc>
        <w:tc>
          <w:tcPr>
            <w:tcW w:w="2763" w:type="dxa"/>
            <w:vMerge/>
          </w:tcPr>
          <w:p w:rsidR="00B34AE5" w:rsidRDefault="00B34AE5" w:rsidP="000933ED">
            <w:pPr>
              <w:snapToGrid w:val="0"/>
              <w:spacing w:line="240" w:lineRule="atLeast"/>
              <w:jc w:val="center"/>
              <w:rPr>
                <w:rFonts w:hint="eastAsia"/>
              </w:rPr>
            </w:pPr>
          </w:p>
        </w:tc>
        <w:tc>
          <w:tcPr>
            <w:tcW w:w="657" w:type="dxa"/>
          </w:tcPr>
          <w:p w:rsidR="00B34AE5" w:rsidRDefault="00B34AE5" w:rsidP="000933ED">
            <w:pPr>
              <w:snapToGrid w:val="0"/>
              <w:spacing w:line="240" w:lineRule="atLeast"/>
              <w:jc w:val="center"/>
              <w:rPr>
                <w:rFonts w:hint="eastAsia"/>
              </w:rPr>
            </w:pPr>
            <w:r>
              <w:rPr>
                <w:rFonts w:hint="eastAsia"/>
              </w:rPr>
              <w:t>生活垃圾</w:t>
            </w:r>
          </w:p>
        </w:tc>
        <w:tc>
          <w:tcPr>
            <w:tcW w:w="636" w:type="dxa"/>
            <w:vAlign w:val="center"/>
          </w:tcPr>
          <w:p w:rsidR="00B34AE5" w:rsidRDefault="00B34AE5" w:rsidP="000933ED">
            <w:pPr>
              <w:snapToGrid w:val="0"/>
              <w:spacing w:line="240" w:lineRule="atLeast"/>
              <w:jc w:val="center"/>
              <w:rPr>
                <w:rFonts w:hint="eastAsia"/>
              </w:rPr>
            </w:pPr>
            <w:proofErr w:type="gramStart"/>
            <w:r>
              <w:rPr>
                <w:rFonts w:hint="eastAsia"/>
              </w:rPr>
              <w:t>厨余垃圾</w:t>
            </w:r>
            <w:proofErr w:type="gramEnd"/>
          </w:p>
        </w:tc>
        <w:tc>
          <w:tcPr>
            <w:tcW w:w="942" w:type="dxa"/>
            <w:vAlign w:val="center"/>
          </w:tcPr>
          <w:p w:rsidR="00B34AE5" w:rsidRDefault="00B34AE5" w:rsidP="000933ED">
            <w:pPr>
              <w:snapToGrid w:val="0"/>
              <w:spacing w:line="240" w:lineRule="atLeast"/>
              <w:jc w:val="center"/>
              <w:rPr>
                <w:rFonts w:hint="eastAsia"/>
              </w:rPr>
            </w:pPr>
            <w:r>
              <w:rPr>
                <w:rFonts w:hint="eastAsia"/>
              </w:rPr>
              <w:t>废弃食用油脂</w:t>
            </w:r>
          </w:p>
        </w:tc>
        <w:tc>
          <w:tcPr>
            <w:tcW w:w="762" w:type="dxa"/>
            <w:vAlign w:val="center"/>
          </w:tcPr>
          <w:p w:rsidR="00B34AE5" w:rsidRDefault="00B34AE5" w:rsidP="000933ED">
            <w:pPr>
              <w:snapToGrid w:val="0"/>
              <w:spacing w:line="240" w:lineRule="atLeast"/>
              <w:jc w:val="center"/>
              <w:rPr>
                <w:rFonts w:hint="eastAsia"/>
              </w:rPr>
            </w:pPr>
          </w:p>
        </w:tc>
        <w:tc>
          <w:tcPr>
            <w:tcW w:w="762" w:type="dxa"/>
            <w:vAlign w:val="center"/>
          </w:tcPr>
          <w:p w:rsidR="00B34AE5" w:rsidRDefault="00B34AE5" w:rsidP="000933ED">
            <w:pPr>
              <w:snapToGrid w:val="0"/>
              <w:spacing w:line="240" w:lineRule="atLeast"/>
              <w:jc w:val="center"/>
              <w:rPr>
                <w:rFonts w:hint="eastAsia"/>
              </w:rPr>
            </w:pPr>
            <w:r>
              <w:rPr>
                <w:rFonts w:hint="eastAsia"/>
              </w:rPr>
              <w:t>生活垃圾</w:t>
            </w:r>
          </w:p>
        </w:tc>
        <w:tc>
          <w:tcPr>
            <w:tcW w:w="1440" w:type="dxa"/>
            <w:vAlign w:val="center"/>
          </w:tcPr>
          <w:p w:rsidR="00B34AE5" w:rsidRDefault="00B34AE5" w:rsidP="000933ED">
            <w:pPr>
              <w:snapToGrid w:val="0"/>
              <w:spacing w:line="240" w:lineRule="atLeast"/>
              <w:jc w:val="center"/>
              <w:rPr>
                <w:rFonts w:hint="eastAsia"/>
              </w:rPr>
            </w:pPr>
            <w:proofErr w:type="gramStart"/>
            <w:r>
              <w:rPr>
                <w:rFonts w:hint="eastAsia"/>
              </w:rPr>
              <w:t>厨余垃圾</w:t>
            </w:r>
            <w:proofErr w:type="gramEnd"/>
          </w:p>
        </w:tc>
        <w:tc>
          <w:tcPr>
            <w:tcW w:w="1218" w:type="dxa"/>
            <w:vAlign w:val="center"/>
          </w:tcPr>
          <w:p w:rsidR="00B34AE5" w:rsidRDefault="00B34AE5" w:rsidP="000933ED">
            <w:pPr>
              <w:snapToGrid w:val="0"/>
              <w:spacing w:line="240" w:lineRule="atLeast"/>
              <w:jc w:val="center"/>
              <w:rPr>
                <w:rFonts w:hint="eastAsia"/>
              </w:rPr>
            </w:pPr>
            <w:r>
              <w:rPr>
                <w:rFonts w:hint="eastAsia"/>
              </w:rPr>
              <w:t>废弃食用油脂</w:t>
            </w:r>
          </w:p>
        </w:tc>
        <w:tc>
          <w:tcPr>
            <w:tcW w:w="1080" w:type="dxa"/>
          </w:tcPr>
          <w:p w:rsidR="00B34AE5" w:rsidRDefault="00B34AE5" w:rsidP="000933ED">
            <w:pPr>
              <w:snapToGrid w:val="0"/>
              <w:spacing w:line="240" w:lineRule="atLeast"/>
              <w:jc w:val="center"/>
              <w:rPr>
                <w:rFonts w:hint="eastAsia"/>
              </w:rPr>
            </w:pPr>
          </w:p>
        </w:tc>
        <w:tc>
          <w:tcPr>
            <w:tcW w:w="1080" w:type="dxa"/>
            <w:vMerge/>
          </w:tcPr>
          <w:p w:rsidR="00B34AE5" w:rsidRDefault="00B34AE5" w:rsidP="000933ED">
            <w:pPr>
              <w:snapToGrid w:val="0"/>
              <w:spacing w:line="240" w:lineRule="atLeast"/>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r w:rsidR="00B34AE5" w:rsidTr="000933ED">
        <w:tc>
          <w:tcPr>
            <w:tcW w:w="648" w:type="dxa"/>
          </w:tcPr>
          <w:p w:rsidR="00B34AE5" w:rsidRDefault="00B34AE5" w:rsidP="000933ED">
            <w:pPr>
              <w:snapToGrid w:val="0"/>
              <w:spacing w:beforeLines="50" w:before="156" w:afterLines="50" w:after="156"/>
              <w:jc w:val="center"/>
              <w:rPr>
                <w:rFonts w:hint="eastAsia"/>
              </w:rPr>
            </w:pPr>
            <w:r>
              <w:rPr>
                <w:rFonts w:hint="eastAsia"/>
              </w:rPr>
              <w:t>合计</w:t>
            </w:r>
          </w:p>
        </w:tc>
        <w:tc>
          <w:tcPr>
            <w:tcW w:w="2160" w:type="dxa"/>
          </w:tcPr>
          <w:p w:rsidR="00B34AE5" w:rsidRDefault="00B34AE5" w:rsidP="000933ED">
            <w:pPr>
              <w:snapToGrid w:val="0"/>
              <w:spacing w:beforeLines="50" w:before="156" w:afterLines="50" w:after="156"/>
              <w:jc w:val="center"/>
              <w:rPr>
                <w:rFonts w:hint="eastAsia"/>
              </w:rPr>
            </w:pPr>
          </w:p>
        </w:tc>
        <w:tc>
          <w:tcPr>
            <w:tcW w:w="2763" w:type="dxa"/>
          </w:tcPr>
          <w:p w:rsidR="00B34AE5" w:rsidRDefault="00B34AE5" w:rsidP="000933ED">
            <w:pPr>
              <w:snapToGrid w:val="0"/>
              <w:spacing w:beforeLines="50" w:before="156" w:afterLines="50" w:after="156"/>
              <w:jc w:val="center"/>
              <w:rPr>
                <w:rFonts w:hint="eastAsia"/>
              </w:rPr>
            </w:pPr>
          </w:p>
        </w:tc>
        <w:tc>
          <w:tcPr>
            <w:tcW w:w="657" w:type="dxa"/>
          </w:tcPr>
          <w:p w:rsidR="00B34AE5" w:rsidRDefault="00B34AE5" w:rsidP="000933ED">
            <w:pPr>
              <w:snapToGrid w:val="0"/>
              <w:spacing w:beforeLines="50" w:before="156" w:afterLines="50" w:after="156"/>
              <w:jc w:val="center"/>
              <w:rPr>
                <w:rFonts w:hint="eastAsia"/>
              </w:rPr>
            </w:pPr>
          </w:p>
        </w:tc>
        <w:tc>
          <w:tcPr>
            <w:tcW w:w="636" w:type="dxa"/>
          </w:tcPr>
          <w:p w:rsidR="00B34AE5" w:rsidRDefault="00B34AE5" w:rsidP="000933ED">
            <w:pPr>
              <w:snapToGrid w:val="0"/>
              <w:spacing w:beforeLines="50" w:before="156" w:afterLines="50" w:after="156"/>
              <w:jc w:val="center"/>
              <w:rPr>
                <w:rFonts w:hint="eastAsia"/>
              </w:rPr>
            </w:pPr>
          </w:p>
        </w:tc>
        <w:tc>
          <w:tcPr>
            <w:tcW w:w="94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762" w:type="dxa"/>
          </w:tcPr>
          <w:p w:rsidR="00B34AE5" w:rsidRDefault="00B34AE5" w:rsidP="000933ED">
            <w:pPr>
              <w:snapToGrid w:val="0"/>
              <w:spacing w:beforeLines="50" w:before="156" w:afterLines="50" w:after="156"/>
              <w:jc w:val="center"/>
              <w:rPr>
                <w:rFonts w:hint="eastAsia"/>
              </w:rPr>
            </w:pPr>
          </w:p>
        </w:tc>
        <w:tc>
          <w:tcPr>
            <w:tcW w:w="1440" w:type="dxa"/>
          </w:tcPr>
          <w:p w:rsidR="00B34AE5" w:rsidRDefault="00B34AE5" w:rsidP="000933ED">
            <w:pPr>
              <w:snapToGrid w:val="0"/>
              <w:spacing w:beforeLines="50" w:before="156" w:afterLines="50" w:after="156"/>
              <w:jc w:val="center"/>
              <w:rPr>
                <w:rFonts w:hint="eastAsia"/>
              </w:rPr>
            </w:pPr>
          </w:p>
        </w:tc>
        <w:tc>
          <w:tcPr>
            <w:tcW w:w="1218"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c>
          <w:tcPr>
            <w:tcW w:w="1080" w:type="dxa"/>
          </w:tcPr>
          <w:p w:rsidR="00B34AE5" w:rsidRDefault="00B34AE5" w:rsidP="000933ED">
            <w:pPr>
              <w:snapToGrid w:val="0"/>
              <w:spacing w:beforeLines="50" w:before="156" w:afterLines="50" w:after="156"/>
              <w:jc w:val="center"/>
              <w:rPr>
                <w:rFonts w:hint="eastAsia"/>
              </w:rPr>
            </w:pPr>
          </w:p>
        </w:tc>
      </w:tr>
    </w:tbl>
    <w:p w:rsidR="00B34AE5" w:rsidRDefault="00B34AE5" w:rsidP="00B34AE5">
      <w:pPr>
        <w:spacing w:after="120"/>
        <w:ind w:firstLineChars="200" w:firstLine="420"/>
        <w:jc w:val="center"/>
        <w:rPr>
          <w:rFonts w:hint="eastAsia"/>
        </w:rPr>
      </w:pPr>
      <w:r>
        <w:rPr>
          <w:rFonts w:hint="eastAsia"/>
        </w:rPr>
        <w:t>制表：</w:t>
      </w:r>
      <w:r>
        <w:rPr>
          <w:rFonts w:hint="eastAsia"/>
        </w:rPr>
        <w:t xml:space="preserve">                          </w:t>
      </w:r>
      <w:r>
        <w:rPr>
          <w:rFonts w:hint="eastAsia"/>
        </w:rPr>
        <w:t>审核：</w:t>
      </w:r>
      <w:r>
        <w:rPr>
          <w:rFonts w:hint="eastAsia"/>
        </w:rPr>
        <w:t xml:space="preserve">                                                               XX</w:t>
      </w:r>
      <w:r>
        <w:rPr>
          <w:rFonts w:hint="eastAsia"/>
        </w:rPr>
        <w:t>生活垃圾收费中心（签章）</w:t>
      </w:r>
    </w:p>
    <w:p w:rsidR="00B34AE5" w:rsidRDefault="00B34AE5" w:rsidP="00B34AE5">
      <w:pPr>
        <w:spacing w:after="120"/>
        <w:ind w:firstLineChars="200" w:firstLine="420"/>
        <w:jc w:val="center"/>
        <w:rPr>
          <w:rFonts w:hint="eastAsia"/>
        </w:rPr>
        <w:sectPr w:rsidR="00B34AE5">
          <w:headerReference w:type="default" r:id="rId10"/>
          <w:footerReference w:type="default" r:id="rId11"/>
          <w:pgSz w:w="16838" w:h="11906" w:orient="landscape"/>
          <w:pgMar w:top="1440" w:right="1440" w:bottom="1440" w:left="1797" w:header="851" w:footer="992" w:gutter="0"/>
          <w:cols w:space="425"/>
          <w:docGrid w:type="lines" w:linePitch="312"/>
        </w:sectPr>
      </w:pPr>
    </w:p>
    <w:p w:rsidR="00B34AE5" w:rsidRDefault="00B34AE5" w:rsidP="00B34AE5">
      <w:pPr>
        <w:snapToGrid w:val="0"/>
        <w:jc w:val="center"/>
        <w:rPr>
          <w:rFonts w:eastAsia="黑体" w:hint="eastAsia"/>
          <w:b/>
          <w:bCs/>
          <w:sz w:val="36"/>
        </w:rPr>
      </w:pPr>
      <w:r>
        <w:rPr>
          <w:rFonts w:eastAsia="黑体"/>
          <w:b/>
          <w:bCs/>
          <w:color w:val="FF0000"/>
          <w:sz w:val="36"/>
          <w:u w:val="single"/>
        </w:rPr>
        <w:lastRenderedPageBreak/>
        <w:t>N</w:t>
      </w:r>
      <w:r>
        <w:rPr>
          <w:rFonts w:eastAsia="黑体" w:hint="eastAsia"/>
          <w:b/>
          <w:bCs/>
          <w:color w:val="FF0000"/>
          <w:sz w:val="36"/>
          <w:u w:val="single"/>
        </w:rPr>
        <w:t>otice of Waste Disposal Fee Collection</w:t>
      </w:r>
    </w:p>
    <w:p w:rsidR="00B34AE5" w:rsidRDefault="00B34AE5" w:rsidP="00B34AE5">
      <w:pPr>
        <w:spacing w:line="440" w:lineRule="exact"/>
        <w:jc w:val="left"/>
        <w:rPr>
          <w:rFonts w:ascii="宋体" w:hAnsi="宋体" w:hint="eastAsia"/>
          <w:sz w:val="24"/>
          <w:u w:val="single"/>
        </w:rPr>
      </w:pPr>
    </w:p>
    <w:p w:rsidR="00B34AE5" w:rsidRDefault="00B34AE5" w:rsidP="00B34AE5">
      <w:pPr>
        <w:spacing w:line="360" w:lineRule="exact"/>
        <w:jc w:val="left"/>
        <w:rPr>
          <w:rFonts w:ascii="宋体" w:hAnsi="宋体" w:hint="eastAsia"/>
          <w:sz w:val="24"/>
          <w:u w:val="single"/>
        </w:rPr>
      </w:pPr>
      <w:r>
        <w:rPr>
          <w:rFonts w:ascii="宋体" w:hAnsi="宋体" w:hint="eastAsia"/>
          <w:sz w:val="24"/>
          <w:u w:val="single"/>
        </w:rPr>
        <w:t xml:space="preserve">                           </w:t>
      </w:r>
      <w:r>
        <w:rPr>
          <w:rFonts w:ascii="宋体" w:hAnsi="宋体" w:hint="eastAsia"/>
          <w:sz w:val="24"/>
        </w:rPr>
        <w:t>:（Name of Unit）</w:t>
      </w:r>
    </w:p>
    <w:p w:rsidR="00B34AE5" w:rsidRDefault="00B34AE5" w:rsidP="00B34AE5">
      <w:pPr>
        <w:spacing w:line="360" w:lineRule="exact"/>
        <w:rPr>
          <w:rFonts w:hint="eastAsia"/>
          <w:color w:val="FF0000"/>
          <w:sz w:val="24"/>
        </w:rPr>
      </w:pPr>
      <w:r>
        <w:rPr>
          <w:sz w:val="24"/>
        </w:rPr>
        <w:t>B</w:t>
      </w:r>
      <w:r>
        <w:rPr>
          <w:rFonts w:hint="eastAsia"/>
          <w:sz w:val="24"/>
        </w:rPr>
        <w:t>ased on the Notice of Implementation of Waste Disposal Fee</w:t>
      </w:r>
      <w:r>
        <w:rPr>
          <w:sz w:val="24"/>
        </w:rPr>
        <w:t xml:space="preserve"> </w:t>
      </w:r>
      <w:r>
        <w:rPr>
          <w:rFonts w:hint="eastAsia"/>
          <w:sz w:val="24"/>
        </w:rPr>
        <w:t xml:space="preserve">Collection to Improve Waste Treatment Industry (issued by </w:t>
      </w:r>
      <w:r>
        <w:rPr>
          <w:sz w:val="24"/>
        </w:rPr>
        <w:t xml:space="preserve">National Development and Reform Commission, Ministry of Finance of People’s </w:t>
      </w:r>
      <w:r>
        <w:rPr>
          <w:rFonts w:hint="eastAsia"/>
          <w:sz w:val="24"/>
        </w:rPr>
        <w:t xml:space="preserve">Republic of </w:t>
      </w:r>
      <w:r>
        <w:rPr>
          <w:sz w:val="24"/>
        </w:rPr>
        <w:t xml:space="preserve">China, Ministry of </w:t>
      </w:r>
      <w:r>
        <w:rPr>
          <w:rFonts w:hint="eastAsia"/>
          <w:sz w:val="24"/>
        </w:rPr>
        <w:t xml:space="preserve">Construction of </w:t>
      </w:r>
      <w:r>
        <w:rPr>
          <w:sz w:val="24"/>
        </w:rPr>
        <w:t xml:space="preserve">People’s </w:t>
      </w:r>
      <w:r>
        <w:rPr>
          <w:rFonts w:hint="eastAsia"/>
          <w:sz w:val="24"/>
        </w:rPr>
        <w:t xml:space="preserve">Republic of </w:t>
      </w:r>
      <w:r>
        <w:rPr>
          <w:sz w:val="24"/>
        </w:rPr>
        <w:t>China</w:t>
      </w:r>
      <w:r>
        <w:rPr>
          <w:rFonts w:hint="eastAsia"/>
          <w:sz w:val="24"/>
        </w:rPr>
        <w:t xml:space="preserve"> and</w:t>
      </w:r>
      <w:r>
        <w:rPr>
          <w:sz w:val="24"/>
        </w:rPr>
        <w:t xml:space="preserve"> State Environment Protection Administration of China</w:t>
      </w:r>
      <w:r>
        <w:rPr>
          <w:rFonts w:hint="eastAsia"/>
          <w:sz w:val="24"/>
        </w:rPr>
        <w:t>)</w:t>
      </w:r>
      <w:r>
        <w:rPr>
          <w:sz w:val="24"/>
        </w:rPr>
        <w:t>,</w:t>
      </w:r>
      <w:r>
        <w:rPr>
          <w:rFonts w:hint="eastAsia"/>
          <w:sz w:val="24"/>
        </w:rPr>
        <w:t xml:space="preserve"> the </w:t>
      </w:r>
      <w:r>
        <w:rPr>
          <w:sz w:val="24"/>
        </w:rPr>
        <w:t>Temporary</w:t>
      </w:r>
      <w:r>
        <w:rPr>
          <w:rFonts w:hint="eastAsia"/>
          <w:sz w:val="24"/>
        </w:rPr>
        <w:t xml:space="preserve"> Administrative Regulation of Waste Disposal Fee Collection of Shanghai Municipality, as well as the Notice of Waste Disposal Fee Collection in </w:t>
      </w:r>
      <w:r>
        <w:rPr>
          <w:rFonts w:hint="eastAsia"/>
          <w:color w:val="FF0000"/>
          <w:sz w:val="24"/>
          <w:u w:val="single"/>
        </w:rPr>
        <w:t>Huangpu</w:t>
      </w:r>
      <w:r>
        <w:rPr>
          <w:rFonts w:hint="eastAsia"/>
          <w:color w:val="FF0000"/>
          <w:sz w:val="24"/>
        </w:rPr>
        <w:t xml:space="preserve"> </w:t>
      </w:r>
      <w:r>
        <w:rPr>
          <w:rFonts w:hint="eastAsia"/>
          <w:sz w:val="24"/>
        </w:rPr>
        <w:t xml:space="preserve">District, the </w:t>
      </w:r>
      <w:r>
        <w:rPr>
          <w:sz w:val="24"/>
        </w:rPr>
        <w:t>relevant</w:t>
      </w:r>
      <w:r>
        <w:rPr>
          <w:rFonts w:hint="eastAsia"/>
          <w:sz w:val="24"/>
        </w:rPr>
        <w:t xml:space="preserve"> issues shall be notified as follows:</w:t>
      </w:r>
      <w:r>
        <w:rPr>
          <w:rFonts w:hint="eastAsia"/>
          <w:color w:val="FF0000"/>
          <w:sz w:val="24"/>
        </w:rPr>
        <w:t xml:space="preserve"> </w:t>
      </w:r>
    </w:p>
    <w:p w:rsidR="00B34AE5" w:rsidRDefault="00B34AE5" w:rsidP="00B34AE5">
      <w:pPr>
        <w:numPr>
          <w:ilvl w:val="1"/>
          <w:numId w:val="1"/>
        </w:numPr>
        <w:tabs>
          <w:tab w:val="clear" w:pos="1470"/>
        </w:tabs>
        <w:snapToGrid w:val="0"/>
        <w:spacing w:line="360" w:lineRule="exact"/>
        <w:ind w:left="0" w:firstLine="0"/>
        <w:rPr>
          <w:rFonts w:hint="eastAsia"/>
          <w:sz w:val="24"/>
        </w:rPr>
      </w:pPr>
      <w:r>
        <w:rPr>
          <w:rFonts w:hint="eastAsia"/>
          <w:sz w:val="24"/>
        </w:rPr>
        <w:t xml:space="preserve">Each national department, institution, organization, enterprise and private holder, which produced the waste, is to report the out of waste </w:t>
      </w:r>
      <w:r>
        <w:rPr>
          <w:sz w:val="24"/>
        </w:rPr>
        <w:t>generation</w:t>
      </w:r>
      <w:r>
        <w:rPr>
          <w:rFonts w:hint="eastAsia"/>
          <w:sz w:val="24"/>
        </w:rPr>
        <w:t xml:space="preserve"> within the first month every year. The new unit should report within 7 days after its beginning,</w:t>
      </w:r>
    </w:p>
    <w:p w:rsidR="00B34AE5" w:rsidRDefault="00B34AE5" w:rsidP="00B34AE5">
      <w:pPr>
        <w:snapToGrid w:val="0"/>
        <w:spacing w:line="360" w:lineRule="exact"/>
        <w:rPr>
          <w:rFonts w:hint="eastAsia"/>
          <w:sz w:val="24"/>
          <w:u w:val="single"/>
        </w:rPr>
      </w:pPr>
      <w:r>
        <w:rPr>
          <w:rFonts w:hint="eastAsia"/>
          <w:sz w:val="24"/>
        </w:rPr>
        <w:t>Report organ:</w:t>
      </w:r>
      <w:r>
        <w:rPr>
          <w:rFonts w:hint="eastAsia"/>
          <w:sz w:val="24"/>
          <w:u w:val="single"/>
        </w:rPr>
        <w:t xml:space="preserve">                                                        </w:t>
      </w:r>
    </w:p>
    <w:p w:rsidR="00B34AE5" w:rsidRDefault="00B34AE5" w:rsidP="00B34AE5">
      <w:pPr>
        <w:snapToGrid w:val="0"/>
        <w:spacing w:line="360" w:lineRule="exact"/>
        <w:rPr>
          <w:rFonts w:hint="eastAsia"/>
          <w:sz w:val="24"/>
          <w:u w:val="single"/>
        </w:rPr>
      </w:pPr>
      <w:r>
        <w:rPr>
          <w:rFonts w:hint="eastAsia"/>
          <w:sz w:val="24"/>
        </w:rPr>
        <w:t>Address:</w:t>
      </w:r>
      <w:r>
        <w:rPr>
          <w:rFonts w:hint="eastAsia"/>
          <w:sz w:val="24"/>
          <w:u w:val="single"/>
        </w:rPr>
        <w:t xml:space="preserve">                                                            </w:t>
      </w:r>
    </w:p>
    <w:p w:rsidR="00B34AE5" w:rsidRDefault="00B34AE5" w:rsidP="00B34AE5">
      <w:pPr>
        <w:snapToGrid w:val="0"/>
        <w:spacing w:line="360" w:lineRule="exact"/>
        <w:rPr>
          <w:rFonts w:hint="eastAsia"/>
          <w:sz w:val="24"/>
          <w:u w:val="single"/>
        </w:rPr>
      </w:pPr>
      <w:r>
        <w:rPr>
          <w:rFonts w:hint="eastAsia"/>
          <w:sz w:val="24"/>
        </w:rPr>
        <w:t>Tel:</w:t>
      </w:r>
      <w:r>
        <w:rPr>
          <w:rFonts w:hint="eastAsia"/>
          <w:sz w:val="24"/>
          <w:u w:val="single"/>
        </w:rPr>
        <w:t xml:space="preserve">                                                                </w:t>
      </w:r>
    </w:p>
    <w:p w:rsidR="00B34AE5" w:rsidRDefault="00B34AE5" w:rsidP="00B34AE5">
      <w:pPr>
        <w:numPr>
          <w:ilvl w:val="1"/>
          <w:numId w:val="1"/>
        </w:numPr>
        <w:tabs>
          <w:tab w:val="clear" w:pos="1470"/>
        </w:tabs>
        <w:snapToGrid w:val="0"/>
        <w:spacing w:line="360" w:lineRule="exact"/>
        <w:ind w:left="0" w:firstLine="0"/>
        <w:rPr>
          <w:rFonts w:hint="eastAsia"/>
          <w:sz w:val="24"/>
        </w:rPr>
      </w:pPr>
      <w:r>
        <w:rPr>
          <w:rFonts w:hint="eastAsia"/>
          <w:sz w:val="24"/>
        </w:rPr>
        <w:t>Each national department, institution, organization, enterprise and private holder is to pay its waste disposal fee according to the relevant regulations.</w:t>
      </w:r>
    </w:p>
    <w:p w:rsidR="00B34AE5" w:rsidRDefault="00B34AE5" w:rsidP="00B34AE5">
      <w:pPr>
        <w:numPr>
          <w:ilvl w:val="1"/>
          <w:numId w:val="1"/>
        </w:numPr>
        <w:tabs>
          <w:tab w:val="clear" w:pos="1470"/>
        </w:tabs>
        <w:snapToGrid w:val="0"/>
        <w:spacing w:line="360" w:lineRule="exact"/>
        <w:ind w:left="0" w:firstLine="0"/>
        <w:rPr>
          <w:rFonts w:hint="eastAsia"/>
          <w:sz w:val="24"/>
        </w:rPr>
      </w:pPr>
      <w:r>
        <w:rPr>
          <w:rFonts w:hint="eastAsia"/>
          <w:sz w:val="24"/>
        </w:rPr>
        <w:t xml:space="preserve">Waste disposal fee is used for waste collection, transportation and treatment with the standard decided by the government. </w:t>
      </w:r>
      <w:r>
        <w:rPr>
          <w:sz w:val="24"/>
        </w:rPr>
        <w:t>I</w:t>
      </w:r>
      <w:r>
        <w:rPr>
          <w:rFonts w:hint="eastAsia"/>
          <w:sz w:val="24"/>
        </w:rPr>
        <w:t xml:space="preserve">n </w:t>
      </w:r>
      <w:r>
        <w:rPr>
          <w:rFonts w:hint="eastAsia"/>
          <w:color w:val="FF6600"/>
          <w:sz w:val="24"/>
          <w:u w:val="single"/>
        </w:rPr>
        <w:t>Huangpu</w:t>
      </w:r>
      <w:r>
        <w:rPr>
          <w:rFonts w:hint="eastAsia"/>
          <w:sz w:val="24"/>
        </w:rPr>
        <w:t xml:space="preserve"> District, the waste disposal fee collection center is authorized for the fee collection.</w:t>
      </w:r>
    </w:p>
    <w:p w:rsidR="00B34AE5" w:rsidRDefault="00B34AE5" w:rsidP="00B34AE5">
      <w:pPr>
        <w:numPr>
          <w:ilvl w:val="1"/>
          <w:numId w:val="1"/>
        </w:numPr>
        <w:tabs>
          <w:tab w:val="clear" w:pos="1470"/>
        </w:tabs>
        <w:snapToGrid w:val="0"/>
        <w:spacing w:line="360" w:lineRule="exact"/>
        <w:ind w:left="0" w:firstLine="0"/>
        <w:rPr>
          <w:rFonts w:hint="eastAsia"/>
          <w:sz w:val="24"/>
        </w:rPr>
      </w:pPr>
      <w:r>
        <w:rPr>
          <w:sz w:val="24"/>
        </w:rPr>
        <w:t>W</w:t>
      </w:r>
      <w:r>
        <w:rPr>
          <w:rFonts w:hint="eastAsia"/>
          <w:sz w:val="24"/>
        </w:rPr>
        <w:t xml:space="preserve">aste disposal fee is calculated by standard garbage can of 240 liter. A dustbin not full of waste will be regarded as a full one. </w:t>
      </w:r>
      <w:r>
        <w:rPr>
          <w:sz w:val="24"/>
        </w:rPr>
        <w:t>Different fee criteria are</w:t>
      </w:r>
      <w:r>
        <w:rPr>
          <w:rFonts w:hint="eastAsia"/>
          <w:sz w:val="24"/>
        </w:rPr>
        <w:t xml:space="preserve"> </w:t>
      </w:r>
      <w:r>
        <w:rPr>
          <w:sz w:val="24"/>
        </w:rPr>
        <w:t>applied</w:t>
      </w:r>
      <w:r>
        <w:rPr>
          <w:rFonts w:hint="eastAsia"/>
          <w:sz w:val="24"/>
        </w:rPr>
        <w:t xml:space="preserve"> to extra waste based on waste generation standard and the </w:t>
      </w:r>
      <w:r>
        <w:rPr>
          <w:sz w:val="24"/>
        </w:rPr>
        <w:t>different</w:t>
      </w:r>
      <w:r>
        <w:rPr>
          <w:rFonts w:hint="eastAsia"/>
          <w:sz w:val="24"/>
        </w:rPr>
        <w:t xml:space="preserve"> industries.</w:t>
      </w:r>
    </w:p>
    <w:p w:rsidR="00B34AE5" w:rsidRDefault="00B34AE5" w:rsidP="00B34AE5">
      <w:pPr>
        <w:numPr>
          <w:ilvl w:val="1"/>
          <w:numId w:val="1"/>
        </w:numPr>
        <w:tabs>
          <w:tab w:val="clear" w:pos="1470"/>
        </w:tabs>
        <w:snapToGrid w:val="0"/>
        <w:spacing w:line="360" w:lineRule="exact"/>
        <w:ind w:left="0" w:firstLine="0"/>
        <w:rPr>
          <w:rFonts w:hint="eastAsia"/>
          <w:sz w:val="24"/>
        </w:rPr>
      </w:pPr>
      <w:r>
        <w:rPr>
          <w:rFonts w:hint="eastAsia"/>
          <w:sz w:val="24"/>
        </w:rPr>
        <w:t xml:space="preserve">The </w:t>
      </w:r>
      <w:smartTag w:uri="urn:schemas-microsoft-com:office:smarttags" w:element="place">
        <w:smartTag w:uri="urn:schemas-microsoft-com:office:smarttags" w:element="PlaceName">
          <w:r>
            <w:rPr>
              <w:rFonts w:hint="eastAsia"/>
              <w:sz w:val="24"/>
            </w:rPr>
            <w:t>Waste</w:t>
          </w:r>
        </w:smartTag>
        <w:r>
          <w:rPr>
            <w:rFonts w:hint="eastAsia"/>
            <w:sz w:val="24"/>
          </w:rPr>
          <w:t xml:space="preserve"> </w:t>
        </w:r>
        <w:smartTag w:uri="urn:schemas-microsoft-com:office:smarttags" w:element="PlaceName">
          <w:r>
            <w:rPr>
              <w:rFonts w:hint="eastAsia"/>
              <w:sz w:val="24"/>
            </w:rPr>
            <w:t>Disposal</w:t>
          </w:r>
        </w:smartTag>
        <w:r>
          <w:rPr>
            <w:rFonts w:hint="eastAsia"/>
            <w:sz w:val="24"/>
          </w:rPr>
          <w:t xml:space="preserve"> </w:t>
        </w:r>
        <w:smartTag w:uri="urn:schemas-microsoft-com:office:smarttags" w:element="PlaceName">
          <w:r>
            <w:rPr>
              <w:rFonts w:hint="eastAsia"/>
              <w:sz w:val="24"/>
            </w:rPr>
            <w:t>Fee</w:t>
          </w:r>
        </w:smartTag>
        <w:r>
          <w:rPr>
            <w:rFonts w:hint="eastAsia"/>
            <w:sz w:val="24"/>
          </w:rPr>
          <w:t xml:space="preserve"> </w:t>
        </w:r>
        <w:smartTag w:uri="urn:schemas-microsoft-com:office:smarttags" w:element="PlaceName">
          <w:r>
            <w:rPr>
              <w:rFonts w:hint="eastAsia"/>
              <w:sz w:val="24"/>
            </w:rPr>
            <w:t>Collection</w:t>
          </w:r>
        </w:smartTag>
        <w:r>
          <w:rPr>
            <w:rFonts w:hint="eastAsia"/>
            <w:sz w:val="24"/>
          </w:rPr>
          <w:t xml:space="preserve"> </w:t>
        </w:r>
        <w:smartTag w:uri="urn:schemas-microsoft-com:office:smarttags" w:element="PlaceType">
          <w:r>
            <w:rPr>
              <w:rFonts w:hint="eastAsia"/>
              <w:sz w:val="24"/>
            </w:rPr>
            <w:t>Center</w:t>
          </w:r>
        </w:smartTag>
      </w:smartTag>
      <w:r>
        <w:rPr>
          <w:rFonts w:hint="eastAsia"/>
          <w:sz w:val="24"/>
        </w:rPr>
        <w:t xml:space="preserve"> in </w:t>
      </w:r>
      <w:r>
        <w:rPr>
          <w:rFonts w:hint="eastAsia"/>
          <w:color w:val="FF0000"/>
          <w:sz w:val="24"/>
          <w:u w:val="single"/>
        </w:rPr>
        <w:t xml:space="preserve">Huangpu </w:t>
      </w:r>
      <w:r>
        <w:rPr>
          <w:rFonts w:hint="eastAsia"/>
          <w:sz w:val="24"/>
        </w:rPr>
        <w:t xml:space="preserve">District is to collect waste disposal fee and supply waste collection and </w:t>
      </w:r>
      <w:r>
        <w:rPr>
          <w:sz w:val="24"/>
        </w:rPr>
        <w:t>treatment</w:t>
      </w:r>
      <w:r>
        <w:rPr>
          <w:rFonts w:hint="eastAsia"/>
          <w:sz w:val="24"/>
        </w:rPr>
        <w:t xml:space="preserve"> </w:t>
      </w:r>
      <w:r>
        <w:rPr>
          <w:sz w:val="24"/>
        </w:rPr>
        <w:t>service</w:t>
      </w:r>
      <w:r>
        <w:rPr>
          <w:rFonts w:hint="eastAsia"/>
          <w:sz w:val="24"/>
        </w:rPr>
        <w:t xml:space="preserve"> for you. </w:t>
      </w:r>
      <w:r>
        <w:rPr>
          <w:sz w:val="24"/>
        </w:rPr>
        <w:t>T</w:t>
      </w:r>
      <w:r>
        <w:rPr>
          <w:rFonts w:hint="eastAsia"/>
          <w:sz w:val="24"/>
        </w:rPr>
        <w:t xml:space="preserve">he refusal to report the out of waste </w:t>
      </w:r>
      <w:r>
        <w:rPr>
          <w:sz w:val="24"/>
        </w:rPr>
        <w:t>generation</w:t>
      </w:r>
      <w:r>
        <w:rPr>
          <w:rFonts w:hint="eastAsia"/>
          <w:sz w:val="24"/>
        </w:rPr>
        <w:t xml:space="preserve"> or pay the fee will lead to </w:t>
      </w:r>
      <w:r>
        <w:rPr>
          <w:sz w:val="24"/>
        </w:rPr>
        <w:t>legal</w:t>
      </w:r>
      <w:r>
        <w:rPr>
          <w:rFonts w:hint="eastAsia"/>
          <w:sz w:val="24"/>
        </w:rPr>
        <w:t xml:space="preserve"> action in </w:t>
      </w:r>
      <w:r>
        <w:rPr>
          <w:sz w:val="24"/>
        </w:rPr>
        <w:t>accord</w:t>
      </w:r>
      <w:r>
        <w:rPr>
          <w:rFonts w:hint="eastAsia"/>
          <w:sz w:val="24"/>
        </w:rPr>
        <w:t xml:space="preserve">ance with </w:t>
      </w:r>
      <w:r>
        <w:rPr>
          <w:sz w:val="24"/>
        </w:rPr>
        <w:t>“</w:t>
      </w:r>
      <w:r>
        <w:rPr>
          <w:rFonts w:hint="eastAsia"/>
          <w:sz w:val="24"/>
        </w:rPr>
        <w:t>Municipal Solid Waste Management Regulation</w:t>
      </w:r>
      <w:r>
        <w:rPr>
          <w:sz w:val="24"/>
        </w:rPr>
        <w:t>”</w:t>
      </w:r>
      <w:r>
        <w:rPr>
          <w:rFonts w:hint="eastAsia"/>
          <w:sz w:val="24"/>
        </w:rPr>
        <w:t xml:space="preserve">, which is issued by </w:t>
      </w:r>
      <w:r>
        <w:rPr>
          <w:sz w:val="24"/>
        </w:rPr>
        <w:t xml:space="preserve">Ministry of </w:t>
      </w:r>
      <w:r>
        <w:rPr>
          <w:rFonts w:hint="eastAsia"/>
          <w:sz w:val="24"/>
        </w:rPr>
        <w:t xml:space="preserve">Construction of </w:t>
      </w:r>
      <w:r>
        <w:rPr>
          <w:sz w:val="24"/>
        </w:rPr>
        <w:t xml:space="preserve">People’s </w:t>
      </w:r>
      <w:r>
        <w:rPr>
          <w:rFonts w:hint="eastAsia"/>
          <w:sz w:val="24"/>
        </w:rPr>
        <w:t xml:space="preserve">Republic of </w:t>
      </w:r>
      <w:r>
        <w:rPr>
          <w:sz w:val="24"/>
        </w:rPr>
        <w:t>China</w:t>
      </w:r>
      <w:r>
        <w:rPr>
          <w:rFonts w:hint="eastAsia"/>
          <w:sz w:val="24"/>
        </w:rPr>
        <w:t xml:space="preserve">, and relevant regulations issued by Shanghai Municipality. It will also collect and transfer domestic waste for you if you have not paid for waste treatment and have not treated domestic waste according to the relevant regulations, but you are to pay the expenses. </w:t>
      </w:r>
      <w:r>
        <w:rPr>
          <w:sz w:val="24"/>
        </w:rPr>
        <w:t>Y</w:t>
      </w:r>
      <w:r>
        <w:rPr>
          <w:rFonts w:hint="eastAsia"/>
          <w:sz w:val="24"/>
        </w:rPr>
        <w:t xml:space="preserve">ou will be responsible for any environmental pollution </w:t>
      </w:r>
      <w:r>
        <w:rPr>
          <w:sz w:val="24"/>
        </w:rPr>
        <w:t>incurred</w:t>
      </w:r>
      <w:r>
        <w:rPr>
          <w:rFonts w:hint="eastAsia"/>
          <w:sz w:val="24"/>
        </w:rPr>
        <w:t>.</w:t>
      </w:r>
    </w:p>
    <w:p w:rsidR="00B34AE5" w:rsidRDefault="00B34AE5" w:rsidP="00B34AE5">
      <w:pPr>
        <w:snapToGrid w:val="0"/>
        <w:spacing w:line="360" w:lineRule="exact"/>
        <w:rPr>
          <w:rFonts w:ascii="宋体" w:hAnsi="宋体" w:hint="eastAsia"/>
          <w:sz w:val="24"/>
        </w:rPr>
      </w:pPr>
      <w:r>
        <w:rPr>
          <w:rFonts w:ascii="宋体" w:hAnsi="宋体"/>
          <w:sz w:val="24"/>
        </w:rPr>
        <w:t>Receiver</w:t>
      </w:r>
      <w:r>
        <w:rPr>
          <w:rFonts w:ascii="宋体" w:hAnsi="宋体" w:hint="eastAsia"/>
          <w:sz w:val="24"/>
        </w:rPr>
        <w:t xml:space="preserve"> signature: </w:t>
      </w:r>
      <w:r>
        <w:rPr>
          <w:rFonts w:ascii="宋体" w:hAnsi="宋体" w:hint="eastAsia"/>
          <w:sz w:val="24"/>
          <w:u w:val="single"/>
        </w:rPr>
        <w:t xml:space="preserve">                       </w:t>
      </w:r>
      <w:r>
        <w:rPr>
          <w:rFonts w:ascii="宋体" w:hAnsi="宋体" w:hint="eastAsia"/>
          <w:sz w:val="24"/>
        </w:rPr>
        <w:t xml:space="preserve"> </w:t>
      </w:r>
    </w:p>
    <w:p w:rsidR="00B34AE5" w:rsidRDefault="00B34AE5" w:rsidP="00B34AE5">
      <w:pPr>
        <w:spacing w:line="360" w:lineRule="exact"/>
        <w:rPr>
          <w:rFonts w:ascii="宋体" w:hAnsi="宋体" w:hint="eastAsia"/>
          <w:sz w:val="24"/>
          <w:u w:val="single"/>
        </w:rPr>
      </w:pPr>
      <w:r>
        <w:rPr>
          <w:rFonts w:ascii="宋体" w:hAnsi="宋体"/>
          <w:sz w:val="24"/>
        </w:rPr>
        <w:t>D</w:t>
      </w:r>
      <w:r>
        <w:rPr>
          <w:rFonts w:ascii="宋体" w:hAnsi="宋体" w:hint="eastAsia"/>
          <w:sz w:val="24"/>
        </w:rPr>
        <w:t xml:space="preserve">ate: </w:t>
      </w:r>
      <w:r>
        <w:rPr>
          <w:rFonts w:ascii="宋体" w:hAnsi="宋体" w:hint="eastAsia"/>
          <w:sz w:val="24"/>
          <w:u w:val="single"/>
        </w:rPr>
        <w:t xml:space="preserve">                              </w:t>
      </w:r>
    </w:p>
    <w:p w:rsidR="00B34AE5" w:rsidRDefault="00B34AE5" w:rsidP="00B34AE5">
      <w:pPr>
        <w:spacing w:line="360" w:lineRule="exact"/>
        <w:rPr>
          <w:rFonts w:ascii="宋体" w:hAnsi="宋体" w:hint="eastAsia"/>
          <w:sz w:val="24"/>
          <w:u w:val="single"/>
        </w:rPr>
      </w:pPr>
    </w:p>
    <w:p w:rsidR="00B34AE5" w:rsidRDefault="00B34AE5" w:rsidP="00B34AE5">
      <w:pPr>
        <w:spacing w:line="360" w:lineRule="exact"/>
        <w:rPr>
          <w:rFonts w:ascii="宋体" w:hAnsi="宋体" w:hint="eastAsia"/>
          <w:sz w:val="24"/>
        </w:rPr>
      </w:pPr>
      <w:r>
        <w:rPr>
          <w:color w:val="FF0000"/>
          <w:sz w:val="24"/>
          <w:u w:val="single"/>
        </w:rPr>
        <w:t>Huangpu</w:t>
      </w:r>
      <w:r>
        <w:rPr>
          <w:rFonts w:hint="eastAsia"/>
          <w:sz w:val="24"/>
        </w:rPr>
        <w:t xml:space="preserve"> District Environment Sanitation Administrative Bureau</w:t>
      </w:r>
    </w:p>
    <w:p w:rsidR="00B34AE5" w:rsidRDefault="00B34AE5" w:rsidP="00B34AE5">
      <w:pPr>
        <w:spacing w:line="360" w:lineRule="exact"/>
        <w:rPr>
          <w:rFonts w:ascii="宋体" w:hAnsi="宋体" w:hint="eastAsia"/>
          <w:sz w:val="24"/>
        </w:rPr>
      </w:pPr>
      <w:r>
        <w:rPr>
          <w:rFonts w:ascii="宋体" w:hAnsi="宋体"/>
          <w:sz w:val="24"/>
        </w:rPr>
        <w:fldChar w:fldCharType="begin"/>
      </w:r>
      <w:r>
        <w:rPr>
          <w:rFonts w:ascii="宋体" w:hAnsi="宋体"/>
          <w:sz w:val="24"/>
        </w:rPr>
        <w:instrText xml:space="preserve"> DATE \@ "MMMM d, yyyy" </w:instrText>
      </w:r>
      <w:r>
        <w:rPr>
          <w:rFonts w:ascii="宋体" w:hAnsi="宋体"/>
          <w:sz w:val="24"/>
        </w:rPr>
        <w:fldChar w:fldCharType="separate"/>
      </w:r>
      <w:r>
        <w:rPr>
          <w:rFonts w:ascii="宋体" w:hAnsi="宋体"/>
          <w:noProof/>
          <w:sz w:val="24"/>
        </w:rPr>
        <w:t>December 4, 2015</w:t>
      </w:r>
      <w:r>
        <w:rPr>
          <w:rFonts w:ascii="宋体" w:hAnsi="宋体"/>
          <w:sz w:val="24"/>
        </w:rPr>
        <w:fldChar w:fldCharType="end"/>
      </w:r>
    </w:p>
    <w:p w:rsidR="00B34AE5" w:rsidRDefault="00B34AE5" w:rsidP="00B34AE5">
      <w:pPr>
        <w:spacing w:line="440" w:lineRule="exact"/>
        <w:jc w:val="center"/>
        <w:rPr>
          <w:rFonts w:eastAsia="黑体"/>
          <w:b/>
          <w:bCs/>
          <w:sz w:val="36"/>
        </w:rPr>
        <w:sectPr w:rsidR="00B34AE5">
          <w:headerReference w:type="default" r:id="rId12"/>
          <w:footerReference w:type="default" r:id="rId13"/>
          <w:pgSz w:w="11906" w:h="16838"/>
          <w:pgMar w:top="1440" w:right="1440" w:bottom="1440" w:left="1797" w:header="851" w:footer="992" w:gutter="0"/>
          <w:cols w:space="425"/>
          <w:docGrid w:type="lines" w:linePitch="312"/>
        </w:sectPr>
      </w:pPr>
    </w:p>
    <w:p w:rsidR="00B34AE5" w:rsidRDefault="00B34AE5" w:rsidP="00B34AE5">
      <w:pPr>
        <w:spacing w:line="460" w:lineRule="exact"/>
        <w:jc w:val="center"/>
        <w:rPr>
          <w:rFonts w:eastAsia="黑体" w:hint="eastAsia"/>
          <w:b/>
          <w:bCs/>
          <w:sz w:val="32"/>
        </w:rPr>
      </w:pPr>
      <w:r>
        <w:rPr>
          <w:rFonts w:eastAsia="黑体" w:hint="eastAsia"/>
          <w:b/>
          <w:bCs/>
          <w:sz w:val="32"/>
        </w:rPr>
        <w:lastRenderedPageBreak/>
        <w:t>单位生活垃圾处理费征收单</w:t>
      </w:r>
    </w:p>
    <w:p w:rsidR="00B34AE5" w:rsidRDefault="00B34AE5" w:rsidP="00B34AE5">
      <w:pPr>
        <w:pStyle w:val="2"/>
        <w:spacing w:line="460" w:lineRule="exact"/>
        <w:rPr>
          <w:rFonts w:hint="eastAsia"/>
        </w:rPr>
      </w:pPr>
      <w:r>
        <w:rPr>
          <w:rFonts w:hint="eastAsia"/>
        </w:rPr>
        <w:t>Waste Disposal Fee Collection Document</w:t>
      </w:r>
    </w:p>
    <w:p w:rsidR="00B34AE5" w:rsidRDefault="00B34AE5" w:rsidP="00B34AE5">
      <w:pPr>
        <w:spacing w:line="360" w:lineRule="exact"/>
        <w:jc w:val="left"/>
        <w:rPr>
          <w:rFonts w:ascii="宋体" w:hAnsi="宋体" w:hint="eastAsia"/>
          <w:sz w:val="24"/>
        </w:rPr>
      </w:pPr>
      <w:r>
        <w:rPr>
          <w:rFonts w:ascii="宋体" w:hAnsi="宋体" w:hint="eastAsia"/>
          <w:sz w:val="24"/>
          <w:u w:val="single"/>
        </w:rPr>
        <w:t xml:space="preserve">                           :</w:t>
      </w:r>
      <w:r>
        <w:rPr>
          <w:rFonts w:ascii="宋体" w:hAnsi="宋体" w:hint="eastAsia"/>
          <w:sz w:val="24"/>
        </w:rPr>
        <w:t>（单位全称Name of Unit）</w:t>
      </w:r>
    </w:p>
    <w:p w:rsidR="00B34AE5" w:rsidRDefault="00B34AE5" w:rsidP="00B34AE5">
      <w:pPr>
        <w:spacing w:line="360" w:lineRule="exact"/>
        <w:ind w:firstLineChars="225" w:firstLine="540"/>
        <w:rPr>
          <w:rFonts w:ascii="宋体" w:hAnsi="宋体" w:hint="eastAsia"/>
          <w:sz w:val="24"/>
        </w:rPr>
      </w:pPr>
      <w:r>
        <w:rPr>
          <w:rFonts w:ascii="宋体" w:hAnsi="宋体" w:hint="eastAsia"/>
          <w:sz w:val="24"/>
        </w:rPr>
        <w:t>根据你单位申报，经</w:t>
      </w:r>
      <w:r>
        <w:rPr>
          <w:rFonts w:ascii="宋体" w:hAnsi="宋体" w:hint="eastAsia"/>
          <w:color w:val="FF0000"/>
          <w:sz w:val="24"/>
        </w:rPr>
        <w:t>XX区市容管理局</w:t>
      </w:r>
      <w:r>
        <w:rPr>
          <w:rFonts w:ascii="宋体" w:hAnsi="宋体" w:hint="eastAsia"/>
          <w:sz w:val="24"/>
        </w:rPr>
        <w:t>核定，你单位生活垃圾量为：</w:t>
      </w:r>
    </w:p>
    <w:p w:rsidR="00B34AE5" w:rsidRDefault="00B34AE5" w:rsidP="00B34AE5">
      <w:pPr>
        <w:spacing w:line="360" w:lineRule="exact"/>
        <w:ind w:firstLine="630"/>
        <w:rPr>
          <w:rFonts w:ascii="宋体" w:hAnsi="宋体" w:hint="eastAsia"/>
          <w:sz w:val="24"/>
        </w:rPr>
      </w:pPr>
      <w:r>
        <w:rPr>
          <w:rFonts w:ascii="宋体" w:hAnsi="宋体" w:hint="eastAsia"/>
          <w:sz w:val="24"/>
        </w:rPr>
        <w:t>基数内：生活垃圾</w:t>
      </w:r>
      <w:r>
        <w:rPr>
          <w:rFonts w:ascii="宋体" w:hAnsi="宋体" w:hint="eastAsia"/>
          <w:sz w:val="24"/>
          <w:u w:val="single"/>
        </w:rPr>
        <w:t xml:space="preserve">        </w:t>
      </w:r>
      <w:r>
        <w:rPr>
          <w:rFonts w:ascii="宋体" w:hAnsi="宋体" w:hint="eastAsia"/>
          <w:sz w:val="24"/>
        </w:rPr>
        <w:t>桶/日，餐厨垃圾</w:t>
      </w:r>
      <w:r>
        <w:rPr>
          <w:rFonts w:ascii="宋体" w:hAnsi="宋体" w:hint="eastAsia"/>
          <w:sz w:val="24"/>
          <w:u w:val="single"/>
        </w:rPr>
        <w:t xml:space="preserve">        </w:t>
      </w:r>
      <w:r>
        <w:rPr>
          <w:rFonts w:ascii="宋体" w:hAnsi="宋体" w:hint="eastAsia"/>
          <w:sz w:val="24"/>
        </w:rPr>
        <w:t>桶/日；</w:t>
      </w:r>
    </w:p>
    <w:p w:rsidR="00B34AE5" w:rsidRDefault="00B34AE5" w:rsidP="00B34AE5">
      <w:pPr>
        <w:snapToGrid w:val="0"/>
        <w:spacing w:line="360" w:lineRule="exact"/>
        <w:ind w:firstLine="629"/>
        <w:rPr>
          <w:rFonts w:ascii="宋体" w:hAnsi="宋体" w:hint="eastAsia"/>
          <w:sz w:val="24"/>
        </w:rPr>
      </w:pPr>
      <w:r>
        <w:rPr>
          <w:rFonts w:ascii="宋体" w:hAnsi="宋体" w:hint="eastAsia"/>
          <w:sz w:val="24"/>
        </w:rPr>
        <w:t>基数外：生活垃圾</w:t>
      </w:r>
      <w:r>
        <w:rPr>
          <w:rFonts w:ascii="宋体" w:hAnsi="宋体" w:hint="eastAsia"/>
          <w:sz w:val="24"/>
          <w:u w:val="single"/>
        </w:rPr>
        <w:t xml:space="preserve">        </w:t>
      </w:r>
      <w:r>
        <w:rPr>
          <w:rFonts w:ascii="宋体" w:hAnsi="宋体" w:hint="eastAsia"/>
          <w:sz w:val="24"/>
        </w:rPr>
        <w:t>桶/日，餐厨垃圾</w:t>
      </w:r>
      <w:r>
        <w:rPr>
          <w:rFonts w:ascii="宋体" w:hAnsi="宋体" w:hint="eastAsia"/>
          <w:sz w:val="24"/>
          <w:u w:val="single"/>
        </w:rPr>
        <w:t xml:space="preserve">        </w:t>
      </w:r>
      <w:r>
        <w:rPr>
          <w:rFonts w:ascii="宋体" w:hAnsi="宋体" w:hint="eastAsia"/>
          <w:sz w:val="24"/>
        </w:rPr>
        <w:t>桶/日。</w:t>
      </w:r>
    </w:p>
    <w:p w:rsidR="00B34AE5" w:rsidRDefault="00B34AE5" w:rsidP="00B34AE5">
      <w:pPr>
        <w:snapToGrid w:val="0"/>
        <w:spacing w:line="360" w:lineRule="exact"/>
        <w:ind w:firstLineChars="200" w:firstLine="480"/>
        <w:rPr>
          <w:rFonts w:hint="eastAsia"/>
          <w:sz w:val="24"/>
        </w:rPr>
      </w:pPr>
      <w:r>
        <w:rPr>
          <w:rFonts w:hint="eastAsia"/>
          <w:sz w:val="24"/>
        </w:rPr>
        <w:t xml:space="preserve">According to your waste generation report, </w:t>
      </w:r>
      <w:proofErr w:type="gramStart"/>
      <w:r>
        <w:rPr>
          <w:rFonts w:hint="eastAsia"/>
          <w:sz w:val="24"/>
        </w:rPr>
        <w:t>which was checked and ratified by Environmental Sanitation Administrative Bureau</w:t>
      </w:r>
      <w:r>
        <w:rPr>
          <w:sz w:val="24"/>
        </w:rPr>
        <w:t xml:space="preserve"> of </w:t>
      </w:r>
      <w:r>
        <w:rPr>
          <w:color w:val="FF0000"/>
          <w:sz w:val="24"/>
          <w:u w:val="single"/>
        </w:rPr>
        <w:t>Huangpu</w:t>
      </w:r>
      <w:r>
        <w:rPr>
          <w:rFonts w:hint="eastAsia"/>
          <w:sz w:val="24"/>
        </w:rPr>
        <w:t xml:space="preserve"> District, your output of waste generation is:</w:t>
      </w:r>
      <w:proofErr w:type="gramEnd"/>
    </w:p>
    <w:p w:rsidR="00B34AE5" w:rsidRDefault="00B34AE5" w:rsidP="00B34AE5">
      <w:pPr>
        <w:spacing w:line="360" w:lineRule="exact"/>
        <w:rPr>
          <w:rFonts w:hint="eastAsia"/>
          <w:sz w:val="24"/>
        </w:rPr>
      </w:pPr>
      <w:r>
        <w:rPr>
          <w:rFonts w:hint="eastAsia"/>
          <w:sz w:val="24"/>
        </w:rPr>
        <w:t xml:space="preserve">Waste generation within standard: </w:t>
      </w:r>
    </w:p>
    <w:p w:rsidR="00B34AE5" w:rsidRDefault="00B34AE5" w:rsidP="00B34AE5">
      <w:pPr>
        <w:spacing w:line="360" w:lineRule="exact"/>
        <w:ind w:firstLineChars="400" w:firstLine="960"/>
        <w:rPr>
          <w:rFonts w:hint="eastAsia"/>
          <w:sz w:val="24"/>
        </w:rPr>
      </w:pPr>
      <w:r>
        <w:rPr>
          <w:rFonts w:hint="eastAsia"/>
          <w:sz w:val="24"/>
        </w:rPr>
        <w:t xml:space="preserve">Municipal Solid Waste (MSW): </w:t>
      </w:r>
      <w:r>
        <w:rPr>
          <w:rFonts w:hint="eastAsia"/>
          <w:sz w:val="24"/>
          <w:u w:val="single"/>
        </w:rPr>
        <w:t xml:space="preserve">                       </w:t>
      </w:r>
      <w:r>
        <w:rPr>
          <w:rFonts w:hint="eastAsia"/>
          <w:sz w:val="24"/>
        </w:rPr>
        <w:t xml:space="preserve">   </w:t>
      </w:r>
    </w:p>
    <w:p w:rsidR="00B34AE5" w:rsidRDefault="00B34AE5" w:rsidP="00B34AE5">
      <w:pPr>
        <w:spacing w:line="360" w:lineRule="exact"/>
        <w:rPr>
          <w:rFonts w:hint="eastAsia"/>
          <w:sz w:val="24"/>
        </w:rPr>
      </w:pPr>
      <w:r>
        <w:rPr>
          <w:rFonts w:hint="eastAsia"/>
          <w:sz w:val="24"/>
        </w:rPr>
        <w:t xml:space="preserve">        Kitchen and food waste, grease and oil (K&amp;F Waste):</w:t>
      </w:r>
      <w:r>
        <w:rPr>
          <w:rFonts w:hint="eastAsia"/>
          <w:sz w:val="24"/>
          <w:u w:val="single"/>
        </w:rPr>
        <w:t xml:space="preserve">                      </w:t>
      </w:r>
    </w:p>
    <w:p w:rsidR="00B34AE5" w:rsidRDefault="00B34AE5" w:rsidP="00B34AE5">
      <w:pPr>
        <w:spacing w:line="360" w:lineRule="exact"/>
        <w:rPr>
          <w:rFonts w:hint="eastAsia"/>
          <w:sz w:val="24"/>
        </w:rPr>
      </w:pPr>
      <w:r>
        <w:rPr>
          <w:rFonts w:hint="eastAsia"/>
          <w:sz w:val="24"/>
        </w:rPr>
        <w:t xml:space="preserve">Waste generation beyond standard: </w:t>
      </w:r>
    </w:p>
    <w:p w:rsidR="00B34AE5" w:rsidRDefault="00B34AE5" w:rsidP="00B34AE5">
      <w:pPr>
        <w:spacing w:line="360" w:lineRule="exact"/>
        <w:ind w:firstLineChars="400" w:firstLine="960"/>
        <w:rPr>
          <w:rFonts w:hint="eastAsia"/>
          <w:sz w:val="24"/>
        </w:rPr>
      </w:pPr>
      <w:r>
        <w:rPr>
          <w:rFonts w:hint="eastAsia"/>
          <w:sz w:val="24"/>
        </w:rPr>
        <w:t xml:space="preserve">Municipal Solid Waste (MSW): </w:t>
      </w:r>
      <w:r>
        <w:rPr>
          <w:rFonts w:hint="eastAsia"/>
          <w:sz w:val="24"/>
          <w:u w:val="single"/>
        </w:rPr>
        <w:t xml:space="preserve">                      </w:t>
      </w:r>
    </w:p>
    <w:p w:rsidR="00B34AE5" w:rsidRDefault="00B34AE5" w:rsidP="00B34AE5">
      <w:pPr>
        <w:snapToGrid w:val="0"/>
        <w:spacing w:line="360" w:lineRule="exact"/>
        <w:ind w:firstLine="629"/>
        <w:rPr>
          <w:rFonts w:ascii="宋体" w:hAnsi="宋体" w:hint="eastAsia"/>
          <w:sz w:val="24"/>
        </w:rPr>
      </w:pPr>
      <w:r>
        <w:rPr>
          <w:rFonts w:hint="eastAsia"/>
          <w:sz w:val="24"/>
        </w:rPr>
        <w:t xml:space="preserve">   Kitchen and food waste, grease and oil (K&amp;F Waste):</w:t>
      </w:r>
      <w:r>
        <w:rPr>
          <w:rFonts w:hint="eastAsia"/>
          <w:sz w:val="24"/>
          <w:u w:val="single"/>
        </w:rPr>
        <w:t xml:space="preserve">                       </w:t>
      </w:r>
    </w:p>
    <w:p w:rsidR="00B34AE5" w:rsidRDefault="00B34AE5" w:rsidP="00B34AE5">
      <w:pPr>
        <w:snapToGrid w:val="0"/>
        <w:spacing w:line="360" w:lineRule="exact"/>
        <w:ind w:firstLine="629"/>
        <w:rPr>
          <w:rFonts w:ascii="宋体" w:hAnsi="宋体" w:hint="eastAsia"/>
          <w:sz w:val="24"/>
        </w:rPr>
      </w:pPr>
      <w:r>
        <w:rPr>
          <w:rFonts w:ascii="宋体" w:hAnsi="宋体" w:hint="eastAsia"/>
          <w:sz w:val="24"/>
        </w:rPr>
        <w:t>你单位作为一般单位（  ）、高级宾馆、娱乐休闲场所等（  ），依据单位生活垃圾处理费征收有关规定，以及</w:t>
      </w:r>
      <w:r>
        <w:rPr>
          <w:rFonts w:ascii="宋体" w:hAnsi="宋体" w:hint="eastAsia"/>
          <w:color w:val="FF0000"/>
          <w:sz w:val="24"/>
          <w:u w:val="single"/>
        </w:rPr>
        <w:t>黄浦区</w:t>
      </w:r>
      <w:r>
        <w:rPr>
          <w:rFonts w:ascii="宋体" w:hAnsi="宋体" w:hint="eastAsia"/>
          <w:sz w:val="24"/>
        </w:rPr>
        <w:t>单位生活垃圾处理费征收标准和你单位生活垃圾（包括餐厨垃圾）产生量，你单位从年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日止，应缴纳的生活垃圾处理费合计为：</w:t>
      </w:r>
    </w:p>
    <w:p w:rsidR="00B34AE5" w:rsidRDefault="00B34AE5" w:rsidP="00B34AE5">
      <w:pPr>
        <w:snapToGrid w:val="0"/>
        <w:spacing w:line="360" w:lineRule="exact"/>
        <w:ind w:firstLineChars="250" w:firstLine="600"/>
        <w:rPr>
          <w:rFonts w:ascii="宋体" w:hAnsi="宋体" w:hint="eastAsia"/>
          <w:sz w:val="24"/>
          <w:u w:val="single"/>
        </w:rPr>
      </w:pPr>
      <w:r>
        <w:rPr>
          <w:rFonts w:ascii="宋体" w:hAnsi="宋体"/>
          <w:sz w:val="24"/>
        </w:rPr>
        <w:t>A</w:t>
      </w:r>
      <w:r>
        <w:rPr>
          <w:rFonts w:ascii="宋体" w:hAnsi="宋体" w:hint="eastAsia"/>
          <w:sz w:val="24"/>
        </w:rPr>
        <w:t>s a normal unit (    ), luxurious hotel or recreation site, etc</w:t>
      </w:r>
      <w:r>
        <w:rPr>
          <w:rFonts w:ascii="宋体" w:hAnsi="宋体"/>
          <w:sz w:val="24"/>
        </w:rPr>
        <w:t>. (</w:t>
      </w:r>
      <w:r>
        <w:rPr>
          <w:rFonts w:ascii="宋体" w:hAnsi="宋体" w:hint="eastAsia"/>
          <w:sz w:val="24"/>
        </w:rPr>
        <w:t xml:space="preserve">   ), you shall pay waste disposal fee from </w:t>
      </w:r>
      <w:r>
        <w:rPr>
          <w:rFonts w:ascii="宋体" w:hAnsi="宋体" w:hint="eastAsia"/>
          <w:sz w:val="24"/>
          <w:u w:val="single"/>
        </w:rPr>
        <w:t xml:space="preserve">       </w:t>
      </w:r>
      <w:r>
        <w:rPr>
          <w:rFonts w:ascii="宋体" w:hAnsi="宋体" w:hint="eastAsia"/>
          <w:sz w:val="24"/>
        </w:rPr>
        <w:t xml:space="preserve">(date) to </w:t>
      </w:r>
      <w:r>
        <w:rPr>
          <w:rFonts w:ascii="宋体" w:hAnsi="宋体" w:hint="eastAsia"/>
          <w:sz w:val="24"/>
          <w:u w:val="single"/>
        </w:rPr>
        <w:t xml:space="preserve">       </w:t>
      </w:r>
      <w:r>
        <w:rPr>
          <w:rFonts w:ascii="宋体" w:hAnsi="宋体" w:hint="eastAsia"/>
          <w:sz w:val="24"/>
        </w:rPr>
        <w:t xml:space="preserve">(date) based on waste disposal fee collection </w:t>
      </w:r>
      <w:r>
        <w:rPr>
          <w:rFonts w:ascii="宋体" w:hAnsi="宋体"/>
          <w:sz w:val="24"/>
        </w:rPr>
        <w:t>criteria</w:t>
      </w:r>
      <w:r>
        <w:rPr>
          <w:rFonts w:ascii="宋体" w:hAnsi="宋体" w:hint="eastAsia"/>
          <w:sz w:val="24"/>
        </w:rPr>
        <w:t xml:space="preserve"> and your waste generation. The total charge is as follows:</w:t>
      </w:r>
    </w:p>
    <w:p w:rsidR="00B34AE5" w:rsidRDefault="00B34AE5" w:rsidP="00B34AE5">
      <w:pPr>
        <w:snapToGrid w:val="0"/>
        <w:spacing w:line="360" w:lineRule="exact"/>
        <w:ind w:firstLineChars="250" w:firstLine="600"/>
        <w:rPr>
          <w:rFonts w:ascii="宋体" w:hAnsi="宋体" w:hint="eastAsia"/>
          <w:sz w:val="24"/>
        </w:rPr>
      </w:pP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proofErr w:type="gramStart"/>
      <w:r>
        <w:rPr>
          <w:rFonts w:ascii="宋体" w:hAnsi="宋体" w:hint="eastAsia"/>
          <w:sz w:val="24"/>
        </w:rPr>
        <w:t>仟</w:t>
      </w:r>
      <w:proofErr w:type="gramEnd"/>
      <w:r>
        <w:rPr>
          <w:rFonts w:ascii="宋体" w:hAnsi="宋体" w:hint="eastAsia"/>
          <w:sz w:val="24"/>
          <w:u w:val="single"/>
        </w:rPr>
        <w:t xml:space="preserve">    </w:t>
      </w:r>
      <w:proofErr w:type="gramStart"/>
      <w:r>
        <w:rPr>
          <w:rFonts w:ascii="宋体" w:hAnsi="宋体" w:hint="eastAsia"/>
          <w:sz w:val="24"/>
        </w:rPr>
        <w:t>佰</w:t>
      </w:r>
      <w:proofErr w:type="gramEnd"/>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p>
    <w:p w:rsidR="00B34AE5" w:rsidRDefault="00B34AE5" w:rsidP="00B34AE5">
      <w:pPr>
        <w:snapToGrid w:val="0"/>
        <w:spacing w:line="360" w:lineRule="exact"/>
        <w:rPr>
          <w:rFonts w:hint="eastAsia"/>
          <w:sz w:val="24"/>
        </w:rPr>
      </w:pPr>
      <w:r>
        <w:rPr>
          <w:rFonts w:hint="eastAsia"/>
          <w:sz w:val="24"/>
        </w:rPr>
        <w:t xml:space="preserve">     </w:t>
      </w:r>
      <w:r>
        <w:rPr>
          <w:rFonts w:hint="eastAsia"/>
          <w:sz w:val="24"/>
          <w:u w:val="single"/>
        </w:rPr>
        <w:t xml:space="preserve">                                                           </w:t>
      </w:r>
      <w:r>
        <w:rPr>
          <w:rFonts w:hint="eastAsia"/>
          <w:sz w:val="24"/>
        </w:rPr>
        <w:t xml:space="preserve"> RMB;</w:t>
      </w:r>
    </w:p>
    <w:p w:rsidR="00B34AE5" w:rsidRDefault="00B34AE5" w:rsidP="00B34AE5">
      <w:pPr>
        <w:snapToGrid w:val="0"/>
        <w:spacing w:line="360" w:lineRule="exact"/>
        <w:ind w:firstLineChars="250" w:firstLine="600"/>
        <w:rPr>
          <w:rFonts w:ascii="宋体" w:hAnsi="宋体" w:hint="eastAsia"/>
          <w:color w:val="FF0000"/>
          <w:sz w:val="24"/>
          <w:u w:val="single"/>
        </w:rPr>
      </w:pPr>
      <w:r>
        <w:rPr>
          <w:rFonts w:ascii="宋体" w:hAnsi="宋体" w:hint="eastAsia"/>
          <w:sz w:val="24"/>
        </w:rPr>
        <w:t>请你单位于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日前将生活垃圾处理费托付至</w:t>
      </w:r>
      <w:r>
        <w:rPr>
          <w:rFonts w:ascii="宋体" w:hAnsi="宋体" w:hint="eastAsia"/>
          <w:color w:val="FF0000"/>
          <w:sz w:val="24"/>
        </w:rPr>
        <w:t>黄浦区环境卫生收费管理所。</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银行</w:t>
      </w:r>
      <w:proofErr w:type="gramStart"/>
      <w:r>
        <w:rPr>
          <w:rFonts w:ascii="宋体" w:hAnsi="宋体" w:hint="eastAsia"/>
          <w:sz w:val="24"/>
        </w:rPr>
        <w:t>帐户</w:t>
      </w:r>
      <w:proofErr w:type="gramEnd"/>
      <w:r>
        <w:rPr>
          <w:rFonts w:ascii="宋体" w:hAnsi="宋体" w:hint="eastAsia"/>
          <w:sz w:val="24"/>
        </w:rPr>
        <w:t>：</w:t>
      </w:r>
      <w:r>
        <w:rPr>
          <w:rFonts w:ascii="宋体" w:hAnsi="宋体" w:hint="eastAsia"/>
          <w:sz w:val="24"/>
          <w:u w:val="single"/>
        </w:rPr>
        <w:t xml:space="preserve">                  ；</w:t>
      </w:r>
      <w:r>
        <w:rPr>
          <w:rFonts w:ascii="宋体" w:hAnsi="宋体" w:hint="eastAsia"/>
          <w:sz w:val="24"/>
        </w:rPr>
        <w:t>或使用支票或现金直接到</w:t>
      </w:r>
      <w:r>
        <w:rPr>
          <w:rFonts w:ascii="宋体" w:hAnsi="宋体" w:hint="eastAsia"/>
          <w:color w:val="FF0000"/>
          <w:sz w:val="24"/>
        </w:rPr>
        <w:t>黄浦区环境卫生收费管理所</w:t>
      </w:r>
      <w:r>
        <w:rPr>
          <w:rFonts w:ascii="宋体" w:hAnsi="宋体" w:hint="eastAsia"/>
          <w:sz w:val="24"/>
        </w:rPr>
        <w:t>交纳</w:t>
      </w:r>
      <w:r>
        <w:rPr>
          <w:rFonts w:ascii="宋体" w:hAnsi="宋体" w:hint="eastAsia"/>
          <w:color w:val="FF0000"/>
          <w:sz w:val="24"/>
        </w:rPr>
        <w:t>。黄浦区环境卫生收费管理所地址：</w:t>
      </w:r>
      <w:r>
        <w:rPr>
          <w:rFonts w:ascii="宋体" w:hAnsi="宋体" w:hint="eastAsia"/>
          <w:sz w:val="24"/>
          <w:u w:val="single"/>
        </w:rPr>
        <w:t xml:space="preserve">                            </w:t>
      </w:r>
      <w:r>
        <w:rPr>
          <w:rFonts w:ascii="宋体" w:hAnsi="宋体" w:hint="eastAsia"/>
          <w:sz w:val="24"/>
        </w:rPr>
        <w:t>；联系电话：</w:t>
      </w:r>
      <w:r>
        <w:rPr>
          <w:rFonts w:ascii="宋体" w:hAnsi="宋体" w:hint="eastAsia"/>
          <w:sz w:val="24"/>
          <w:u w:val="single"/>
        </w:rPr>
        <w:t xml:space="preserve">          </w:t>
      </w:r>
    </w:p>
    <w:p w:rsidR="00B34AE5" w:rsidRDefault="00B34AE5" w:rsidP="00B34AE5">
      <w:pPr>
        <w:snapToGrid w:val="0"/>
        <w:spacing w:line="360" w:lineRule="exact"/>
        <w:ind w:firstLineChars="250" w:firstLine="600"/>
        <w:rPr>
          <w:rFonts w:hint="eastAsia"/>
          <w:sz w:val="24"/>
        </w:rPr>
      </w:pPr>
      <w:r>
        <w:rPr>
          <w:rFonts w:ascii="宋体" w:hAnsi="宋体"/>
          <w:sz w:val="24"/>
        </w:rPr>
        <w:t>P</w:t>
      </w:r>
      <w:r>
        <w:rPr>
          <w:rFonts w:ascii="宋体" w:hAnsi="宋体" w:hint="eastAsia"/>
          <w:sz w:val="24"/>
        </w:rPr>
        <w:t xml:space="preserve">lease pay it to </w:t>
      </w:r>
      <w:r>
        <w:rPr>
          <w:sz w:val="24"/>
        </w:rPr>
        <w:t>W</w:t>
      </w:r>
      <w:r>
        <w:rPr>
          <w:rFonts w:hint="eastAsia"/>
          <w:sz w:val="24"/>
        </w:rPr>
        <w:t xml:space="preserve">aste Treatment Fee Collection Center of </w:t>
      </w:r>
      <w:r>
        <w:rPr>
          <w:rFonts w:hint="eastAsia"/>
          <w:color w:val="FF0000"/>
          <w:sz w:val="24"/>
          <w:u w:val="single"/>
        </w:rPr>
        <w:t>Huangpu</w:t>
      </w:r>
      <w:r>
        <w:rPr>
          <w:rFonts w:hint="eastAsia"/>
          <w:sz w:val="24"/>
          <w:u w:val="single"/>
        </w:rPr>
        <w:t xml:space="preserve"> </w:t>
      </w:r>
      <w:r>
        <w:rPr>
          <w:rFonts w:hint="eastAsia"/>
          <w:sz w:val="24"/>
        </w:rPr>
        <w:t xml:space="preserve">District before </w:t>
      </w:r>
      <w:r>
        <w:rPr>
          <w:rFonts w:hint="eastAsia"/>
          <w:sz w:val="24"/>
          <w:u w:val="single"/>
        </w:rPr>
        <w:t xml:space="preserve">       </w:t>
      </w:r>
      <w:r>
        <w:rPr>
          <w:rFonts w:hint="eastAsia"/>
          <w:sz w:val="24"/>
        </w:rPr>
        <w:t xml:space="preserve">(date) through a bank or directly to </w:t>
      </w:r>
      <w:r>
        <w:rPr>
          <w:rFonts w:ascii="宋体" w:hAnsi="宋体" w:hint="eastAsia"/>
          <w:sz w:val="24"/>
          <w:u w:val="single"/>
        </w:rPr>
        <w:t xml:space="preserve">                      </w:t>
      </w:r>
      <w:r>
        <w:rPr>
          <w:rFonts w:hint="eastAsia"/>
          <w:sz w:val="24"/>
        </w:rPr>
        <w:t>(address).</w:t>
      </w:r>
    </w:p>
    <w:p w:rsidR="00B34AE5" w:rsidRDefault="00B34AE5" w:rsidP="00B34AE5">
      <w:pPr>
        <w:snapToGrid w:val="0"/>
        <w:spacing w:line="360" w:lineRule="exact"/>
        <w:ind w:firstLineChars="250" w:firstLine="600"/>
        <w:rPr>
          <w:rFonts w:hint="eastAsia"/>
          <w:sz w:val="24"/>
        </w:rPr>
      </w:pPr>
      <w:r>
        <w:rPr>
          <w:sz w:val="24"/>
        </w:rPr>
        <w:t>O</w:t>
      </w:r>
      <w:r>
        <w:rPr>
          <w:rFonts w:hint="eastAsia"/>
          <w:sz w:val="24"/>
        </w:rPr>
        <w:t>pening bank:</w:t>
      </w:r>
      <w:r>
        <w:rPr>
          <w:rFonts w:ascii="宋体" w:hAnsi="宋体" w:hint="eastAsia"/>
          <w:sz w:val="24"/>
          <w:u w:val="single"/>
        </w:rPr>
        <w:t xml:space="preserve">                            </w:t>
      </w:r>
    </w:p>
    <w:p w:rsidR="00B34AE5" w:rsidRDefault="00B34AE5" w:rsidP="00B34AE5">
      <w:pPr>
        <w:snapToGrid w:val="0"/>
        <w:spacing w:line="360" w:lineRule="exact"/>
        <w:ind w:firstLineChars="250" w:firstLine="600"/>
        <w:rPr>
          <w:rFonts w:hint="eastAsia"/>
          <w:sz w:val="24"/>
        </w:rPr>
      </w:pPr>
      <w:r>
        <w:rPr>
          <w:sz w:val="24"/>
        </w:rPr>
        <w:t>A</w:t>
      </w:r>
      <w:r>
        <w:rPr>
          <w:rFonts w:hint="eastAsia"/>
          <w:sz w:val="24"/>
        </w:rPr>
        <w:t>ccount No.:</w:t>
      </w:r>
      <w:r>
        <w:rPr>
          <w:rFonts w:ascii="宋体" w:hAnsi="宋体" w:hint="eastAsia"/>
          <w:sz w:val="24"/>
          <w:u w:val="single"/>
        </w:rPr>
        <w:t xml:space="preserve">                            </w:t>
      </w:r>
    </w:p>
    <w:p w:rsidR="00B34AE5" w:rsidRDefault="00B34AE5" w:rsidP="00B34AE5">
      <w:pPr>
        <w:snapToGrid w:val="0"/>
        <w:spacing w:line="360" w:lineRule="exact"/>
        <w:ind w:firstLineChars="250" w:firstLine="600"/>
        <w:rPr>
          <w:rFonts w:ascii="宋体" w:hAnsi="宋体" w:hint="eastAsia"/>
          <w:color w:val="FF0000"/>
          <w:sz w:val="24"/>
          <w:u w:val="single"/>
        </w:rPr>
      </w:pPr>
      <w:r>
        <w:rPr>
          <w:sz w:val="24"/>
        </w:rPr>
        <w:t>C</w:t>
      </w:r>
      <w:r>
        <w:rPr>
          <w:rFonts w:hint="eastAsia"/>
          <w:sz w:val="24"/>
        </w:rPr>
        <w:t>ontact Tel. No.:</w:t>
      </w:r>
      <w:r>
        <w:rPr>
          <w:rFonts w:ascii="宋体" w:hAnsi="宋体" w:hint="eastAsia"/>
          <w:sz w:val="24"/>
          <w:u w:val="single"/>
        </w:rPr>
        <w:t xml:space="preserve">                            </w:t>
      </w:r>
    </w:p>
    <w:p w:rsidR="00B34AE5" w:rsidRDefault="00B34AE5" w:rsidP="00B34AE5">
      <w:pPr>
        <w:snapToGrid w:val="0"/>
        <w:spacing w:line="360" w:lineRule="exact"/>
        <w:ind w:firstLineChars="250" w:firstLine="600"/>
        <w:jc w:val="right"/>
        <w:rPr>
          <w:rFonts w:ascii="宋体" w:hAnsi="宋体" w:hint="eastAsia"/>
          <w:color w:val="FF0000"/>
          <w:sz w:val="24"/>
        </w:rPr>
      </w:pPr>
      <w:r>
        <w:rPr>
          <w:rFonts w:ascii="宋体" w:hAnsi="宋体" w:hint="eastAsia"/>
          <w:color w:val="FF0000"/>
          <w:sz w:val="24"/>
        </w:rPr>
        <w:t>黄浦区环境卫生收费管理所</w:t>
      </w:r>
    </w:p>
    <w:p w:rsidR="00B34AE5" w:rsidRDefault="00B34AE5" w:rsidP="00B34AE5">
      <w:pPr>
        <w:snapToGrid w:val="0"/>
        <w:spacing w:line="360" w:lineRule="exact"/>
        <w:ind w:firstLineChars="250" w:firstLine="600"/>
        <w:jc w:val="right"/>
        <w:rPr>
          <w:rFonts w:ascii="宋体" w:hAnsi="宋体" w:hint="eastAsia"/>
          <w:color w:val="FF0000"/>
          <w:sz w:val="24"/>
        </w:rPr>
      </w:pPr>
      <w:smartTag w:uri="urn:schemas-microsoft-com:office:smarttags" w:element="place">
        <w:smartTag w:uri="urn:schemas-microsoft-com:office:smarttags" w:element="PlaceName">
          <w:r>
            <w:rPr>
              <w:sz w:val="24"/>
            </w:rPr>
            <w:t>W</w:t>
          </w:r>
          <w:r>
            <w:rPr>
              <w:rFonts w:hint="eastAsia"/>
              <w:sz w:val="24"/>
            </w:rPr>
            <w:t>aste</w:t>
          </w:r>
        </w:smartTag>
        <w:r>
          <w:rPr>
            <w:rFonts w:hint="eastAsia"/>
            <w:sz w:val="24"/>
          </w:rPr>
          <w:t xml:space="preserve"> </w:t>
        </w:r>
        <w:smartTag w:uri="urn:schemas-microsoft-com:office:smarttags" w:element="PlaceName">
          <w:r>
            <w:rPr>
              <w:rFonts w:hint="eastAsia"/>
              <w:sz w:val="24"/>
            </w:rPr>
            <w:t>Treatment</w:t>
          </w:r>
        </w:smartTag>
        <w:r>
          <w:rPr>
            <w:rFonts w:hint="eastAsia"/>
            <w:sz w:val="24"/>
          </w:rPr>
          <w:t xml:space="preserve"> </w:t>
        </w:r>
        <w:smartTag w:uri="urn:schemas-microsoft-com:office:smarttags" w:element="PlaceName">
          <w:r>
            <w:rPr>
              <w:rFonts w:hint="eastAsia"/>
              <w:sz w:val="24"/>
            </w:rPr>
            <w:t>Fee</w:t>
          </w:r>
        </w:smartTag>
        <w:r>
          <w:rPr>
            <w:rFonts w:hint="eastAsia"/>
            <w:sz w:val="24"/>
          </w:rPr>
          <w:t xml:space="preserve"> </w:t>
        </w:r>
        <w:smartTag w:uri="urn:schemas-microsoft-com:office:smarttags" w:element="PlaceName">
          <w:r>
            <w:rPr>
              <w:rFonts w:hint="eastAsia"/>
              <w:sz w:val="24"/>
            </w:rPr>
            <w:t>Collection</w:t>
          </w:r>
        </w:smartTag>
        <w:r>
          <w:rPr>
            <w:rFonts w:hint="eastAsia"/>
            <w:sz w:val="24"/>
          </w:rPr>
          <w:t xml:space="preserve"> </w:t>
        </w:r>
        <w:smartTag w:uri="urn:schemas-microsoft-com:office:smarttags" w:element="PlaceType">
          <w:r>
            <w:rPr>
              <w:rFonts w:hint="eastAsia"/>
              <w:sz w:val="24"/>
            </w:rPr>
            <w:t>Center</w:t>
          </w:r>
        </w:smartTag>
      </w:smartTag>
      <w:r>
        <w:rPr>
          <w:rFonts w:hint="eastAsia"/>
          <w:sz w:val="24"/>
        </w:rPr>
        <w:t xml:space="preserve"> of </w:t>
      </w:r>
      <w:r>
        <w:rPr>
          <w:rFonts w:hint="eastAsia"/>
          <w:color w:val="FF0000"/>
          <w:sz w:val="24"/>
          <w:u w:val="single"/>
        </w:rPr>
        <w:t>Huangpu</w:t>
      </w:r>
      <w:r>
        <w:rPr>
          <w:rFonts w:hint="eastAsia"/>
          <w:sz w:val="24"/>
        </w:rPr>
        <w:t xml:space="preserve"> District</w:t>
      </w:r>
    </w:p>
    <w:p w:rsidR="00B34AE5" w:rsidRDefault="00B34AE5" w:rsidP="00B34AE5">
      <w:pPr>
        <w:snapToGrid w:val="0"/>
        <w:spacing w:line="360" w:lineRule="exact"/>
        <w:ind w:firstLineChars="250" w:firstLine="600"/>
        <w:jc w:val="right"/>
        <w:rPr>
          <w:rFonts w:ascii="宋体" w:hAnsi="宋体" w:hint="eastAsia"/>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34AE5" w:rsidRDefault="00B34AE5" w:rsidP="00B34AE5">
      <w:pPr>
        <w:snapToGrid w:val="0"/>
        <w:spacing w:line="360" w:lineRule="exact"/>
        <w:ind w:firstLineChars="250" w:firstLine="600"/>
        <w:jc w:val="right"/>
        <w:rPr>
          <w:rFonts w:ascii="宋体" w:hAnsi="宋体" w:hint="eastAsia"/>
          <w:sz w:val="24"/>
        </w:rPr>
      </w:pPr>
      <w:r>
        <w:rPr>
          <w:rFonts w:ascii="宋体" w:hAnsi="宋体" w:hint="eastAsia"/>
          <w:sz w:val="24"/>
        </w:rPr>
        <w:t xml:space="preserve">(Date) </w:t>
      </w:r>
    </w:p>
    <w:p w:rsidR="00B34AE5" w:rsidRDefault="00B34AE5" w:rsidP="00B34AE5">
      <w:pPr>
        <w:snapToGrid w:val="0"/>
        <w:spacing w:line="360" w:lineRule="exact"/>
        <w:rPr>
          <w:sz w:val="24"/>
        </w:rPr>
        <w:sectPr w:rsidR="00B34AE5">
          <w:footerReference w:type="default" r:id="rId14"/>
          <w:pgSz w:w="11906" w:h="16838"/>
          <w:pgMar w:top="1440" w:right="1440" w:bottom="1440" w:left="1797" w:header="851" w:footer="992" w:gutter="0"/>
          <w:cols w:space="425"/>
          <w:docGrid w:type="lines" w:linePitch="312"/>
        </w:sectPr>
      </w:pPr>
    </w:p>
    <w:p w:rsidR="00B34AE5" w:rsidRDefault="00B34AE5" w:rsidP="00B34AE5">
      <w:pPr>
        <w:jc w:val="center"/>
        <w:rPr>
          <w:rFonts w:hint="eastAsia"/>
          <w:b/>
          <w:sz w:val="32"/>
          <w:szCs w:val="32"/>
        </w:rPr>
      </w:pPr>
      <w:r>
        <w:rPr>
          <w:b/>
          <w:sz w:val="32"/>
          <w:szCs w:val="32"/>
        </w:rPr>
        <w:lastRenderedPageBreak/>
        <w:t>W</w:t>
      </w:r>
      <w:r>
        <w:rPr>
          <w:rFonts w:hint="eastAsia"/>
          <w:b/>
          <w:sz w:val="32"/>
          <w:szCs w:val="32"/>
        </w:rPr>
        <w:t xml:space="preserve">aste Collection and Treatment Service Contract </w:t>
      </w:r>
    </w:p>
    <w:p w:rsidR="00B34AE5" w:rsidRDefault="00B34AE5" w:rsidP="00B34AE5">
      <w:pPr>
        <w:spacing w:after="120" w:line="360" w:lineRule="exact"/>
        <w:ind w:firstLineChars="200" w:firstLine="480"/>
        <w:rPr>
          <w:rFonts w:hint="eastAsia"/>
          <w:sz w:val="24"/>
        </w:rPr>
      </w:pP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hint="eastAsia"/>
        </w:rPr>
      </w:pPr>
      <w:r>
        <w:t xml:space="preserve">This Agreement has been executed by the following parties on </w:t>
      </w:r>
      <w:r>
        <w:fldChar w:fldCharType="begin"/>
      </w:r>
      <w:r>
        <w:instrText xml:space="preserve"> DATE \@ "MMMM d, yyyy" </w:instrText>
      </w:r>
      <w:r>
        <w:fldChar w:fldCharType="separate"/>
      </w:r>
      <w:r>
        <w:rPr>
          <w:noProof/>
        </w:rPr>
        <w:t>December 4, 2015</w:t>
      </w:r>
      <w:r>
        <w:fldChar w:fldCharType="end"/>
      </w:r>
      <w:r>
        <w:rPr>
          <w:rFonts w:hint="eastAsia"/>
        </w:rPr>
        <w:t xml:space="preserve"> in </w:t>
      </w:r>
      <w:smartTag w:uri="urn:schemas-microsoft-com:office:smarttags" w:element="City">
        <w:smartTag w:uri="urn:schemas-microsoft-com:office:smarttags" w:element="place">
          <w:r>
            <w:rPr>
              <w:rFonts w:hint="eastAsia"/>
            </w:rPr>
            <w:t>Shanghai</w:t>
          </w:r>
        </w:smartTag>
      </w:smartTag>
      <w:r>
        <w:rPr>
          <w:rFonts w:hint="eastAsia"/>
        </w:rPr>
        <w:t>.</w:t>
      </w:r>
    </w:p>
    <w:p w:rsidR="00B34AE5" w:rsidRDefault="00B34AE5" w:rsidP="00B34AE5">
      <w:pPr>
        <w:snapToGrid w:val="0"/>
        <w:spacing w:line="360" w:lineRule="exact"/>
        <w:rPr>
          <w:rFonts w:hint="eastAsia"/>
          <w:sz w:val="24"/>
        </w:rPr>
      </w:pPr>
    </w:p>
    <w:p w:rsidR="00B34AE5" w:rsidRDefault="00B34AE5" w:rsidP="00B34AE5">
      <w:pPr>
        <w:snapToGrid w:val="0"/>
        <w:spacing w:line="360" w:lineRule="exact"/>
        <w:rPr>
          <w:rFonts w:hint="eastAsia"/>
          <w:sz w:val="24"/>
        </w:rPr>
      </w:pPr>
      <w:r>
        <w:rPr>
          <w:rFonts w:hint="eastAsia"/>
          <w:sz w:val="24"/>
        </w:rPr>
        <w:t xml:space="preserve">Party A: </w:t>
      </w:r>
      <w:r>
        <w:rPr>
          <w:rFonts w:hint="eastAsia"/>
          <w:sz w:val="24"/>
          <w:u w:val="single"/>
        </w:rPr>
        <w:t xml:space="preserve">                                                                 </w:t>
      </w:r>
    </w:p>
    <w:p w:rsidR="00B34AE5" w:rsidRDefault="00B34AE5" w:rsidP="00B34AE5">
      <w:pPr>
        <w:snapToGrid w:val="0"/>
        <w:spacing w:line="360" w:lineRule="exact"/>
        <w:rPr>
          <w:rFonts w:hint="eastAsia"/>
          <w:sz w:val="24"/>
        </w:rPr>
      </w:pPr>
      <w:r>
        <w:rPr>
          <w:rFonts w:hint="eastAsia"/>
          <w:sz w:val="24"/>
        </w:rPr>
        <w:t>Address:</w:t>
      </w:r>
      <w:r>
        <w:rPr>
          <w:rFonts w:hint="eastAsia"/>
          <w:sz w:val="24"/>
          <w:u w:val="single"/>
        </w:rPr>
        <w:t xml:space="preserve">                                                                 </w:t>
      </w:r>
    </w:p>
    <w:p w:rsidR="00B34AE5" w:rsidRDefault="00B34AE5" w:rsidP="00B34AE5">
      <w:pPr>
        <w:snapToGrid w:val="0"/>
        <w:spacing w:line="360" w:lineRule="exact"/>
        <w:rPr>
          <w:rFonts w:hint="eastAsia"/>
          <w:sz w:val="24"/>
        </w:rPr>
      </w:pPr>
      <w:r>
        <w:rPr>
          <w:rFonts w:hint="eastAsia"/>
          <w:sz w:val="24"/>
        </w:rPr>
        <w:t xml:space="preserve">Party B: </w:t>
      </w:r>
      <w:smartTag w:uri="urn:schemas-microsoft-com:office:smarttags" w:element="place">
        <w:smartTag w:uri="urn:schemas-microsoft-com:office:smarttags" w:element="PlaceName">
          <w:r>
            <w:rPr>
              <w:sz w:val="24"/>
            </w:rPr>
            <w:t>W</w:t>
          </w:r>
          <w:r>
            <w:rPr>
              <w:rFonts w:hint="eastAsia"/>
              <w:sz w:val="24"/>
            </w:rPr>
            <w:t>aste</w:t>
          </w:r>
        </w:smartTag>
        <w:r>
          <w:rPr>
            <w:rFonts w:hint="eastAsia"/>
            <w:sz w:val="24"/>
          </w:rPr>
          <w:t xml:space="preserve"> </w:t>
        </w:r>
        <w:smartTag w:uri="urn:schemas-microsoft-com:office:smarttags" w:element="PlaceName">
          <w:r>
            <w:rPr>
              <w:rFonts w:hint="eastAsia"/>
              <w:sz w:val="24"/>
            </w:rPr>
            <w:t>Treatment</w:t>
          </w:r>
        </w:smartTag>
        <w:r>
          <w:rPr>
            <w:rFonts w:hint="eastAsia"/>
            <w:sz w:val="24"/>
          </w:rPr>
          <w:t xml:space="preserve"> </w:t>
        </w:r>
        <w:smartTag w:uri="urn:schemas-microsoft-com:office:smarttags" w:element="PlaceName">
          <w:r>
            <w:rPr>
              <w:rFonts w:hint="eastAsia"/>
              <w:sz w:val="24"/>
            </w:rPr>
            <w:t>Fee</w:t>
          </w:r>
        </w:smartTag>
        <w:r>
          <w:rPr>
            <w:rFonts w:hint="eastAsia"/>
            <w:sz w:val="24"/>
          </w:rPr>
          <w:t xml:space="preserve"> </w:t>
        </w:r>
        <w:smartTag w:uri="urn:schemas-microsoft-com:office:smarttags" w:element="PlaceName">
          <w:r>
            <w:rPr>
              <w:rFonts w:hint="eastAsia"/>
              <w:sz w:val="24"/>
            </w:rPr>
            <w:t>Collection</w:t>
          </w:r>
        </w:smartTag>
        <w:r>
          <w:rPr>
            <w:rFonts w:hint="eastAsia"/>
            <w:sz w:val="24"/>
          </w:rPr>
          <w:t xml:space="preserve"> </w:t>
        </w:r>
        <w:smartTag w:uri="urn:schemas-microsoft-com:office:smarttags" w:element="PlaceType">
          <w:r>
            <w:rPr>
              <w:rFonts w:hint="eastAsia"/>
              <w:sz w:val="24"/>
            </w:rPr>
            <w:t>Center</w:t>
          </w:r>
        </w:smartTag>
      </w:smartTag>
      <w:r>
        <w:rPr>
          <w:rFonts w:hint="eastAsia"/>
          <w:sz w:val="24"/>
        </w:rPr>
        <w:t xml:space="preserve"> of </w:t>
      </w:r>
      <w:r>
        <w:rPr>
          <w:rFonts w:hint="eastAsia"/>
          <w:color w:val="FF0000"/>
          <w:sz w:val="24"/>
          <w:u w:val="single"/>
        </w:rPr>
        <w:t>Huangpu</w:t>
      </w:r>
      <w:r>
        <w:rPr>
          <w:rFonts w:hint="eastAsia"/>
          <w:sz w:val="24"/>
        </w:rPr>
        <w:t xml:space="preserve"> District</w:t>
      </w:r>
    </w:p>
    <w:p w:rsidR="00B34AE5" w:rsidRDefault="00B34AE5" w:rsidP="00B34AE5">
      <w:pPr>
        <w:snapToGrid w:val="0"/>
        <w:spacing w:line="360" w:lineRule="exact"/>
        <w:rPr>
          <w:rFonts w:hint="eastAsia"/>
          <w:sz w:val="24"/>
        </w:rPr>
      </w:pPr>
      <w:r>
        <w:rPr>
          <w:rFonts w:hint="eastAsia"/>
          <w:sz w:val="24"/>
        </w:rPr>
        <w:t>Address:</w:t>
      </w:r>
      <w:r>
        <w:rPr>
          <w:rFonts w:hint="eastAsia"/>
          <w:sz w:val="24"/>
          <w:u w:val="single"/>
        </w:rPr>
        <w:t xml:space="preserve">                                                                 </w:t>
      </w:r>
    </w:p>
    <w:p w:rsidR="00B34AE5" w:rsidRDefault="00B34AE5" w:rsidP="00B34AE5">
      <w:pPr>
        <w:snapToGrid w:val="0"/>
        <w:spacing w:line="360" w:lineRule="atLeast"/>
        <w:rPr>
          <w:rFonts w:hint="eastAsia"/>
        </w:rPr>
      </w:pPr>
    </w:p>
    <w:p w:rsidR="00B34AE5" w:rsidRDefault="00B34AE5" w:rsidP="00B34AE5">
      <w:pPr>
        <w:snapToGrid w:val="0"/>
        <w:spacing w:line="360" w:lineRule="atLeast"/>
        <w:rPr>
          <w:rFonts w:hint="eastAsia"/>
        </w:rPr>
      </w:pPr>
      <w:r>
        <w:t>B</w:t>
      </w:r>
      <w:r>
        <w:rPr>
          <w:rFonts w:hint="eastAsia"/>
        </w:rPr>
        <w:t xml:space="preserve">ased on the relevant policies of waste disposal fee collection in state, </w:t>
      </w:r>
      <w:smartTag w:uri="urn:schemas-microsoft-com:office:smarttags" w:element="City">
        <w:smartTag w:uri="urn:schemas-microsoft-com:office:smarttags" w:element="place">
          <w:r>
            <w:rPr>
              <w:rFonts w:hint="eastAsia"/>
            </w:rPr>
            <w:t>Shanghai</w:t>
          </w:r>
        </w:smartTag>
      </w:smartTag>
      <w:r>
        <w:rPr>
          <w:rFonts w:hint="eastAsia"/>
        </w:rPr>
        <w:t xml:space="preserve"> municipality and </w:t>
      </w:r>
      <w:r>
        <w:rPr>
          <w:color w:val="FF0000"/>
          <w:u w:val="single"/>
        </w:rPr>
        <w:t>Huangpu</w:t>
      </w:r>
      <w:r>
        <w:rPr>
          <w:rFonts w:hint="eastAsia"/>
        </w:rPr>
        <w:t xml:space="preserve"> District levels, Party A and Party B </w:t>
      </w:r>
      <w:r>
        <w:t>have reached the</w:t>
      </w:r>
      <w:r>
        <w:rPr>
          <w:rFonts w:hint="eastAsia"/>
        </w:rPr>
        <w:t xml:space="preserve"> </w:t>
      </w:r>
      <w:r>
        <w:t>following agreement</w:t>
      </w:r>
      <w:r>
        <w:rPr>
          <w:rFonts w:hint="eastAsia"/>
        </w:rPr>
        <w:t xml:space="preserve"> concerned with waste collection and treatment and waste disposal fee:</w:t>
      </w:r>
    </w:p>
    <w:p w:rsidR="00B34AE5" w:rsidRDefault="00B34AE5" w:rsidP="00B34AE5">
      <w:pPr>
        <w:snapToGrid w:val="0"/>
        <w:spacing w:line="360" w:lineRule="atLeast"/>
        <w:rPr>
          <w:rFonts w:hint="eastAsia"/>
          <w:sz w:val="24"/>
        </w:rPr>
      </w:pPr>
      <w:r>
        <w:rPr>
          <w:sz w:val="24"/>
        </w:rPr>
        <w:t>A</w:t>
      </w:r>
      <w:r>
        <w:rPr>
          <w:rFonts w:hint="eastAsia"/>
          <w:sz w:val="24"/>
        </w:rPr>
        <w:t xml:space="preserve">rticle 1: Party A shall entrust Party B to collect and treat its waste (including kitchen and food waste, grease and oil). </w:t>
      </w:r>
      <w:r>
        <w:rPr>
          <w:sz w:val="24"/>
        </w:rPr>
        <w:t>C</w:t>
      </w:r>
      <w:r>
        <w:rPr>
          <w:rFonts w:hint="eastAsia"/>
          <w:sz w:val="24"/>
        </w:rPr>
        <w:t>onsidering different waste generation in different seasons, the average waste generation of Party A is:</w:t>
      </w:r>
    </w:p>
    <w:p w:rsidR="00B34AE5" w:rsidRDefault="00B34AE5" w:rsidP="00B34AE5">
      <w:pPr>
        <w:snapToGrid w:val="0"/>
        <w:spacing w:line="360" w:lineRule="atLeast"/>
        <w:rPr>
          <w:rFonts w:ascii="宋体" w:hAnsi="宋体" w:hint="eastAsia"/>
          <w:sz w:val="24"/>
        </w:rPr>
      </w:pPr>
      <w:r>
        <w:rPr>
          <w:rFonts w:ascii="宋体" w:hAnsi="宋体" w:hint="eastAsia"/>
          <w:sz w:val="24"/>
        </w:rPr>
        <w:t>Municipal Solid Waste (MSW):</w:t>
      </w:r>
      <w:r>
        <w:rPr>
          <w:rFonts w:ascii="宋体" w:hAnsi="宋体" w:hint="eastAsia"/>
          <w:sz w:val="24"/>
          <w:u w:val="single"/>
        </w:rPr>
        <w:t xml:space="preserve">                                          </w:t>
      </w:r>
    </w:p>
    <w:p w:rsidR="00B34AE5" w:rsidRDefault="00B34AE5" w:rsidP="00B34AE5">
      <w:pPr>
        <w:snapToGrid w:val="0"/>
        <w:spacing w:line="360" w:lineRule="atLeast"/>
        <w:rPr>
          <w:rFonts w:ascii="宋体" w:hAnsi="宋体" w:hint="eastAsia"/>
          <w:sz w:val="24"/>
          <w:u w:val="single"/>
        </w:rPr>
      </w:pPr>
      <w:r>
        <w:rPr>
          <w:rFonts w:hint="eastAsia"/>
          <w:sz w:val="24"/>
        </w:rPr>
        <w:t>Kitchen and food waste, grease and oil (K&amp;F Waste):</w:t>
      </w:r>
      <w:r>
        <w:rPr>
          <w:rFonts w:ascii="宋体" w:hAnsi="宋体" w:hint="eastAsia"/>
          <w:sz w:val="24"/>
          <w:u w:val="single"/>
        </w:rPr>
        <w:t xml:space="preserve">                           </w:t>
      </w:r>
    </w:p>
    <w:p w:rsidR="00B34AE5" w:rsidRDefault="00B34AE5" w:rsidP="00B34AE5">
      <w:pPr>
        <w:snapToGrid w:val="0"/>
        <w:spacing w:line="360" w:lineRule="atLeast"/>
        <w:rPr>
          <w:rFonts w:ascii="宋体" w:hAnsi="宋体" w:hint="eastAsia"/>
          <w:sz w:val="24"/>
        </w:rPr>
      </w:pPr>
      <w:r>
        <w:rPr>
          <w:rFonts w:hint="eastAsia"/>
          <w:sz w:val="24"/>
          <w:u w:val="single"/>
        </w:rPr>
        <w:t xml:space="preserve">                                                                      </w:t>
      </w:r>
    </w:p>
    <w:p w:rsidR="00B34AE5" w:rsidRDefault="00B34AE5" w:rsidP="00B34AE5">
      <w:pPr>
        <w:snapToGrid w:val="0"/>
        <w:spacing w:line="360" w:lineRule="atLeast"/>
        <w:rPr>
          <w:rFonts w:hint="eastAsia"/>
          <w:sz w:val="24"/>
        </w:rPr>
      </w:pPr>
      <w:r>
        <w:rPr>
          <w:sz w:val="24"/>
        </w:rPr>
        <w:t>A</w:t>
      </w:r>
      <w:r>
        <w:rPr>
          <w:rFonts w:hint="eastAsia"/>
          <w:sz w:val="24"/>
        </w:rPr>
        <w:t>rticle 2</w:t>
      </w:r>
      <w:r>
        <w:rPr>
          <w:rFonts w:hint="eastAsia"/>
          <w:sz w:val="24"/>
        </w:rPr>
        <w:t>：</w:t>
      </w:r>
      <w:r>
        <w:rPr>
          <w:rFonts w:hint="eastAsia"/>
          <w:sz w:val="24"/>
        </w:rPr>
        <w:t>Part A shall give Part B not less than one (1) month prior written notice of its shutout or operational changes.</w:t>
      </w:r>
    </w:p>
    <w:p w:rsidR="00B34AE5" w:rsidRDefault="00B34AE5" w:rsidP="00B34AE5">
      <w:pPr>
        <w:snapToGrid w:val="0"/>
        <w:spacing w:line="360" w:lineRule="atLeast"/>
        <w:rPr>
          <w:rFonts w:hint="eastAsia"/>
        </w:rPr>
      </w:pPr>
      <w:r>
        <w:rPr>
          <w:sz w:val="24"/>
        </w:rPr>
        <w:t>A</w:t>
      </w:r>
      <w:r>
        <w:rPr>
          <w:rFonts w:hint="eastAsia"/>
          <w:sz w:val="24"/>
        </w:rPr>
        <w:t>rticle 3</w:t>
      </w:r>
      <w:r>
        <w:rPr>
          <w:rFonts w:hint="eastAsia"/>
          <w:sz w:val="24"/>
        </w:rPr>
        <w:t>：</w:t>
      </w:r>
      <w:r>
        <w:rPr>
          <w:rFonts w:hint="eastAsia"/>
          <w:sz w:val="24"/>
        </w:rPr>
        <w:t xml:space="preserve">Party A shall set up </w:t>
      </w:r>
      <w:r>
        <w:rPr>
          <w:sz w:val="24"/>
        </w:rPr>
        <w:t>adequate</w:t>
      </w:r>
      <w:r>
        <w:rPr>
          <w:rFonts w:hint="eastAsia"/>
          <w:sz w:val="24"/>
        </w:rPr>
        <w:t xml:space="preserve"> waste collection vessels </w:t>
      </w:r>
      <w:r>
        <w:rPr>
          <w:sz w:val="24"/>
        </w:rPr>
        <w:t xml:space="preserve">in </w:t>
      </w:r>
      <w:r>
        <w:rPr>
          <w:rFonts w:hint="eastAsia"/>
          <w:sz w:val="24"/>
        </w:rPr>
        <w:t xml:space="preserve">accordance with the city appearance and environmental sanitation standards and requirements. </w:t>
      </w:r>
      <w:r>
        <w:t>Party A shall guarantee</w:t>
      </w:r>
      <w:r>
        <w:rPr>
          <w:rFonts w:hint="eastAsia"/>
        </w:rPr>
        <w:t xml:space="preserve"> no domestic waste mixed with construction or other waste in its storage and keep the collection vessels and environment clean and have the roads clear for waste collection and transfer. Otherwise, Party A shall be responsible for the relevant </w:t>
      </w:r>
      <w:r>
        <w:t>influence</w:t>
      </w:r>
      <w:r>
        <w:rPr>
          <w:rFonts w:hint="eastAsia"/>
        </w:rPr>
        <w:t>.</w:t>
      </w:r>
    </w:p>
    <w:p w:rsidR="00B34AE5" w:rsidRDefault="00B34AE5" w:rsidP="00B34AE5">
      <w:pPr>
        <w:snapToGrid w:val="0"/>
        <w:spacing w:line="360" w:lineRule="atLeast"/>
        <w:rPr>
          <w:rFonts w:hint="eastAsia"/>
          <w:sz w:val="24"/>
          <w:u w:val="single"/>
        </w:rPr>
      </w:pPr>
      <w:r>
        <w:rPr>
          <w:sz w:val="24"/>
        </w:rPr>
        <w:t>A</w:t>
      </w:r>
      <w:r>
        <w:rPr>
          <w:rFonts w:hint="eastAsia"/>
          <w:sz w:val="24"/>
        </w:rPr>
        <w:t>rticle 4</w:t>
      </w:r>
      <w:r>
        <w:rPr>
          <w:rFonts w:hint="eastAsia"/>
          <w:sz w:val="24"/>
        </w:rPr>
        <w:t>：</w:t>
      </w:r>
      <w:r>
        <w:rPr>
          <w:rFonts w:hint="eastAsia"/>
          <w:sz w:val="24"/>
        </w:rPr>
        <w:t xml:space="preserve">Party A shall pay the waste disposal fee. Base on waste generation, characteristics and relevant price standard, the total charge during the period of this Agreement is: </w:t>
      </w:r>
      <w:r>
        <w:rPr>
          <w:rFonts w:hint="eastAsia"/>
          <w:sz w:val="24"/>
          <w:u w:val="single"/>
        </w:rPr>
        <w:t xml:space="preserve">                    </w:t>
      </w:r>
      <w:r>
        <w:rPr>
          <w:rFonts w:hint="eastAsia"/>
          <w:sz w:val="24"/>
        </w:rPr>
        <w:t xml:space="preserve"> RMB</w:t>
      </w:r>
      <w:r>
        <w:rPr>
          <w:rFonts w:hint="eastAsia"/>
          <w:sz w:val="24"/>
          <w:u w:val="single"/>
        </w:rPr>
        <w:t>;</w:t>
      </w:r>
    </w:p>
    <w:p w:rsidR="00B34AE5" w:rsidRDefault="00B34AE5" w:rsidP="00B34AE5">
      <w:pPr>
        <w:snapToGrid w:val="0"/>
        <w:spacing w:line="360" w:lineRule="atLeast"/>
        <w:rPr>
          <w:rFonts w:hint="eastAsia"/>
          <w:sz w:val="24"/>
        </w:rPr>
      </w:pPr>
      <w:r>
        <w:rPr>
          <w:rFonts w:hint="eastAsia"/>
          <w:sz w:val="24"/>
        </w:rPr>
        <w:t xml:space="preserve">Mode of payment: </w:t>
      </w:r>
      <w:r>
        <w:rPr>
          <w:rFonts w:hint="eastAsia"/>
          <w:sz w:val="24"/>
          <w:u w:val="single"/>
        </w:rPr>
        <w:t xml:space="preserve">                      </w:t>
      </w:r>
    </w:p>
    <w:p w:rsidR="00B34AE5" w:rsidRDefault="00B34AE5" w:rsidP="00B34AE5">
      <w:pPr>
        <w:snapToGrid w:val="0"/>
        <w:spacing w:line="360" w:lineRule="atLeast"/>
        <w:rPr>
          <w:rFonts w:hint="eastAsia"/>
          <w:sz w:val="24"/>
        </w:rPr>
      </w:pPr>
      <w:r>
        <w:rPr>
          <w:sz w:val="24"/>
        </w:rPr>
        <w:t>A</w:t>
      </w:r>
      <w:r>
        <w:rPr>
          <w:rFonts w:hint="eastAsia"/>
          <w:sz w:val="24"/>
        </w:rPr>
        <w:t xml:space="preserve">ny delay of payment shall not terminate this Agreement. </w:t>
      </w:r>
    </w:p>
    <w:p w:rsidR="00B34AE5" w:rsidRDefault="00B34AE5" w:rsidP="00B34AE5">
      <w:pPr>
        <w:snapToGrid w:val="0"/>
        <w:spacing w:line="360" w:lineRule="atLeast"/>
        <w:rPr>
          <w:rFonts w:hint="eastAsia"/>
          <w:sz w:val="24"/>
        </w:rPr>
      </w:pPr>
      <w:r>
        <w:rPr>
          <w:sz w:val="24"/>
        </w:rPr>
        <w:t>A</w:t>
      </w:r>
      <w:r>
        <w:rPr>
          <w:rFonts w:hint="eastAsia"/>
          <w:sz w:val="24"/>
        </w:rPr>
        <w:t>rticle 5</w:t>
      </w:r>
      <w:r>
        <w:rPr>
          <w:rFonts w:hint="eastAsia"/>
          <w:sz w:val="24"/>
        </w:rPr>
        <w:t>：</w:t>
      </w:r>
      <w:r>
        <w:rPr>
          <w:rFonts w:hint="eastAsia"/>
          <w:sz w:val="24"/>
        </w:rPr>
        <w:t xml:space="preserve">Time of waste collection or frequency: </w:t>
      </w:r>
    </w:p>
    <w:p w:rsidR="00B34AE5" w:rsidRDefault="00B34AE5" w:rsidP="00B34AE5">
      <w:pPr>
        <w:snapToGrid w:val="0"/>
        <w:spacing w:line="360" w:lineRule="atLeast"/>
        <w:rPr>
          <w:rFonts w:hint="eastAsia"/>
          <w:sz w:val="24"/>
        </w:rPr>
      </w:pPr>
      <w:r>
        <w:rPr>
          <w:rFonts w:hint="eastAsia"/>
          <w:sz w:val="24"/>
        </w:rPr>
        <w:t>MSW:</w:t>
      </w:r>
      <w:r>
        <w:rPr>
          <w:rFonts w:hint="eastAsia"/>
          <w:sz w:val="24"/>
          <w:u w:val="single"/>
        </w:rPr>
        <w:t xml:space="preserve">                                                                 </w:t>
      </w:r>
      <w:r>
        <w:rPr>
          <w:rFonts w:hint="eastAsia"/>
          <w:sz w:val="24"/>
        </w:rPr>
        <w:t xml:space="preserve"> </w:t>
      </w:r>
    </w:p>
    <w:p w:rsidR="00B34AE5" w:rsidRDefault="00B34AE5" w:rsidP="00B34AE5">
      <w:pPr>
        <w:snapToGrid w:val="0"/>
        <w:spacing w:line="360" w:lineRule="atLeast"/>
        <w:rPr>
          <w:rFonts w:hint="eastAsia"/>
          <w:sz w:val="24"/>
        </w:rPr>
      </w:pPr>
      <w:r>
        <w:rPr>
          <w:rFonts w:hint="eastAsia"/>
          <w:sz w:val="24"/>
        </w:rPr>
        <w:t>K&amp;F Waste:</w:t>
      </w:r>
      <w:r>
        <w:rPr>
          <w:rFonts w:hint="eastAsia"/>
          <w:sz w:val="24"/>
          <w:u w:val="single"/>
        </w:rPr>
        <w:t xml:space="preserve">                                                            </w:t>
      </w:r>
    </w:p>
    <w:p w:rsidR="00B34AE5" w:rsidRDefault="00B34AE5" w:rsidP="00B34AE5">
      <w:pPr>
        <w:snapToGrid w:val="0"/>
        <w:spacing w:line="360" w:lineRule="atLeast"/>
        <w:rPr>
          <w:rFonts w:hint="eastAsia"/>
          <w:sz w:val="24"/>
        </w:rPr>
      </w:pPr>
      <w:r>
        <w:rPr>
          <w:sz w:val="24"/>
        </w:rPr>
        <w:t>A</w:t>
      </w:r>
      <w:r>
        <w:rPr>
          <w:rFonts w:hint="eastAsia"/>
          <w:sz w:val="24"/>
        </w:rPr>
        <w:t>rticle 6</w:t>
      </w:r>
      <w:r>
        <w:rPr>
          <w:rFonts w:hint="eastAsia"/>
          <w:sz w:val="24"/>
        </w:rPr>
        <w:t>：</w:t>
      </w:r>
      <w:r>
        <w:rPr>
          <w:rFonts w:hint="eastAsia"/>
          <w:sz w:val="24"/>
        </w:rPr>
        <w:t xml:space="preserve">Party B shall supply waste collection and treatment service in accordance </w:t>
      </w:r>
      <w:r>
        <w:rPr>
          <w:sz w:val="24"/>
        </w:rPr>
        <w:t>with the</w:t>
      </w:r>
      <w:r>
        <w:rPr>
          <w:rFonts w:hint="eastAsia"/>
          <w:sz w:val="24"/>
        </w:rPr>
        <w:t xml:space="preserve"> standard and </w:t>
      </w:r>
      <w:r>
        <w:rPr>
          <w:sz w:val="24"/>
        </w:rPr>
        <w:t>requirement</w:t>
      </w:r>
      <w:r>
        <w:rPr>
          <w:rFonts w:hint="eastAsia"/>
          <w:sz w:val="24"/>
        </w:rPr>
        <w:t xml:space="preserve"> issued by the municipal government. Party B shall be responsible if there is any public complaint or negative influence </w:t>
      </w:r>
      <w:r>
        <w:rPr>
          <w:sz w:val="24"/>
        </w:rPr>
        <w:t>occurr</w:t>
      </w:r>
      <w:r>
        <w:rPr>
          <w:rFonts w:hint="eastAsia"/>
          <w:sz w:val="24"/>
        </w:rPr>
        <w:t xml:space="preserve">ing related </w:t>
      </w:r>
      <w:r>
        <w:rPr>
          <w:sz w:val="24"/>
        </w:rPr>
        <w:t xml:space="preserve">to Party </w:t>
      </w:r>
      <w:proofErr w:type="gramStart"/>
      <w:r>
        <w:rPr>
          <w:sz w:val="24"/>
        </w:rPr>
        <w:t>A</w:t>
      </w:r>
      <w:proofErr w:type="gramEnd"/>
      <w:r>
        <w:rPr>
          <w:rFonts w:hint="eastAsia"/>
          <w:sz w:val="24"/>
        </w:rPr>
        <w:t xml:space="preserve"> resulting </w:t>
      </w:r>
      <w:r>
        <w:rPr>
          <w:rFonts w:hint="eastAsia"/>
          <w:sz w:val="24"/>
        </w:rPr>
        <w:lastRenderedPageBreak/>
        <w:t xml:space="preserve">from any operation of Party B against rules. </w:t>
      </w:r>
      <w:r>
        <w:rPr>
          <w:sz w:val="24"/>
        </w:rPr>
        <w:t>I</w:t>
      </w:r>
      <w:r>
        <w:rPr>
          <w:rFonts w:hint="eastAsia"/>
          <w:sz w:val="24"/>
        </w:rPr>
        <w:t>f the operation of waste collection is delayed by a natural disaster, such as typhoon and heavy rain, Party B shall arrange waste collection service right after the termination of the natural disaster.</w:t>
      </w:r>
    </w:p>
    <w:p w:rsidR="00B34AE5" w:rsidRDefault="00B34AE5" w:rsidP="00B34AE5">
      <w:pPr>
        <w:tabs>
          <w:tab w:val="left" w:pos="1620"/>
        </w:tabs>
        <w:snapToGrid w:val="0"/>
        <w:spacing w:line="360" w:lineRule="atLeast"/>
        <w:rPr>
          <w:rFonts w:hint="eastAsia"/>
          <w:sz w:val="24"/>
          <w:u w:val="single"/>
        </w:rPr>
      </w:pPr>
      <w:r>
        <w:rPr>
          <w:sz w:val="24"/>
        </w:rPr>
        <w:t>A</w:t>
      </w:r>
      <w:r>
        <w:rPr>
          <w:rFonts w:hint="eastAsia"/>
          <w:sz w:val="24"/>
        </w:rPr>
        <w:t>rticle7</w:t>
      </w:r>
      <w:r>
        <w:rPr>
          <w:rFonts w:hint="eastAsia"/>
          <w:sz w:val="24"/>
        </w:rPr>
        <w:t>：：</w:t>
      </w:r>
      <w:r>
        <w:rPr>
          <w:rFonts w:hint="eastAsia"/>
        </w:rPr>
        <w:t xml:space="preserve">With regard to the unstated matter in this Agreement, both parties of this Agreement agree to sign addendum agreement through friendly negotiation. </w:t>
      </w:r>
      <w:r>
        <w:t>T</w:t>
      </w:r>
      <w:r>
        <w:rPr>
          <w:rFonts w:hint="eastAsia"/>
        </w:rPr>
        <w:t xml:space="preserve">he addendum agreement shall be regarded as an indivisible part of this Agreement with the same force effect. </w:t>
      </w:r>
      <w:r>
        <w:t>I</w:t>
      </w:r>
      <w:r>
        <w:rPr>
          <w:rFonts w:hint="eastAsia"/>
        </w:rPr>
        <w:t xml:space="preserve">n case of conflict, the addendum agreement shall take </w:t>
      </w:r>
      <w:r>
        <w:t>procedure</w:t>
      </w:r>
      <w:r>
        <w:rPr>
          <w:rFonts w:hint="eastAsia"/>
        </w:rPr>
        <w:t xml:space="preserve"> over this Agreement.</w:t>
      </w:r>
    </w:p>
    <w:p w:rsidR="00B34AE5" w:rsidRDefault="00B34AE5" w:rsidP="00B34AE5">
      <w:pPr>
        <w:snapToGrid w:val="0"/>
        <w:spacing w:line="360" w:lineRule="atLeast"/>
        <w:rPr>
          <w:rFonts w:hint="eastAsia"/>
          <w:sz w:val="24"/>
        </w:rPr>
      </w:pPr>
      <w:r>
        <w:rPr>
          <w:sz w:val="24"/>
        </w:rPr>
        <w:t>A</w:t>
      </w:r>
      <w:r>
        <w:rPr>
          <w:rFonts w:hint="eastAsia"/>
          <w:sz w:val="24"/>
        </w:rPr>
        <w:t>rticle 8</w:t>
      </w:r>
      <w:r>
        <w:rPr>
          <w:rFonts w:hint="eastAsia"/>
          <w:sz w:val="24"/>
        </w:rPr>
        <w:t>：</w:t>
      </w:r>
      <w:r>
        <w:rPr>
          <w:rFonts w:hint="eastAsia"/>
          <w:sz w:val="24"/>
        </w:rPr>
        <w:t xml:space="preserve">If any conflict may occur between Party A and Party B on waste collection and treatment, or waste disposal fee charge, Party A shall submit a </w:t>
      </w:r>
      <w:r>
        <w:rPr>
          <w:sz w:val="24"/>
        </w:rPr>
        <w:t>complaint</w:t>
      </w:r>
      <w:r>
        <w:rPr>
          <w:rFonts w:hint="eastAsia"/>
          <w:sz w:val="24"/>
        </w:rPr>
        <w:t xml:space="preserve"> to an administrative organ in charge of environmental sanitation at municipal or district level or resolve it through </w:t>
      </w:r>
      <w:r>
        <w:rPr>
          <w:sz w:val="24"/>
        </w:rPr>
        <w:t>legal</w:t>
      </w:r>
      <w:r>
        <w:rPr>
          <w:rFonts w:hint="eastAsia"/>
          <w:sz w:val="24"/>
        </w:rPr>
        <w:t xml:space="preserve"> action.</w:t>
      </w:r>
    </w:p>
    <w:p w:rsidR="00B34AE5" w:rsidRDefault="00B34AE5" w:rsidP="00B34AE5">
      <w:pPr>
        <w:snapToGrid w:val="0"/>
        <w:spacing w:line="360" w:lineRule="atLeast"/>
        <w:rPr>
          <w:rFonts w:hint="eastAsia"/>
          <w:sz w:val="24"/>
        </w:rPr>
      </w:pPr>
    </w:p>
    <w:p w:rsidR="00B34AE5" w:rsidRDefault="00B34AE5" w:rsidP="00B34AE5">
      <w:pPr>
        <w:snapToGrid w:val="0"/>
        <w:spacing w:line="360" w:lineRule="atLeast"/>
        <w:rPr>
          <w:rFonts w:hint="eastAsia"/>
          <w:sz w:val="24"/>
        </w:rPr>
      </w:pPr>
      <w:r>
        <w:rPr>
          <w:rFonts w:hint="eastAsia"/>
          <w:sz w:val="24"/>
        </w:rPr>
        <w:t xml:space="preserve">The administrative organ in charge of complaint on </w:t>
      </w:r>
      <w:smartTag w:uri="urn:schemas-microsoft-com:office:smarttags" w:element="City">
        <w:smartTag w:uri="urn:schemas-microsoft-com:office:smarttags" w:element="place">
          <w:r>
            <w:rPr>
              <w:rFonts w:hint="eastAsia"/>
              <w:sz w:val="24"/>
            </w:rPr>
            <w:t>Shanghai</w:t>
          </w:r>
        </w:smartTag>
      </w:smartTag>
      <w:r>
        <w:rPr>
          <w:rFonts w:hint="eastAsia"/>
          <w:sz w:val="24"/>
        </w:rPr>
        <w:t xml:space="preserve"> city appearance and environmental sanitation:</w:t>
      </w:r>
    </w:p>
    <w:p w:rsidR="00B34AE5" w:rsidRDefault="00B34AE5" w:rsidP="00B34AE5">
      <w:pPr>
        <w:snapToGrid w:val="0"/>
        <w:spacing w:line="360" w:lineRule="atLeast"/>
        <w:rPr>
          <w:rFonts w:hint="eastAsia"/>
          <w:sz w:val="24"/>
        </w:rPr>
      </w:pPr>
      <w:smartTag w:uri="urn:schemas-microsoft-com:office:smarttags" w:element="PlaceName">
        <w:r>
          <w:rPr>
            <w:rFonts w:hint="eastAsia"/>
            <w:sz w:val="24"/>
          </w:rPr>
          <w:t>Shanghai</w:t>
        </w:r>
      </w:smartTag>
      <w:r>
        <w:rPr>
          <w:rFonts w:hint="eastAsia"/>
          <w:sz w:val="24"/>
        </w:rPr>
        <w:t xml:space="preserve"> </w:t>
      </w:r>
      <w:smartTag w:uri="urn:schemas-microsoft-com:office:smarttags" w:element="PlaceType">
        <w:r>
          <w:rPr>
            <w:rFonts w:hint="eastAsia"/>
            <w:sz w:val="24"/>
          </w:rPr>
          <w:t>City</w:t>
        </w:r>
      </w:smartTag>
      <w:r>
        <w:rPr>
          <w:rFonts w:hint="eastAsia"/>
          <w:sz w:val="24"/>
        </w:rPr>
        <w:t xml:space="preserve"> Appearance and Environmental </w:t>
      </w:r>
      <w:smartTag w:uri="urn:schemas-microsoft-com:office:smarttags" w:element="place">
        <w:smartTag w:uri="urn:schemas-microsoft-com:office:smarttags" w:element="PlaceName">
          <w:r>
            <w:rPr>
              <w:rFonts w:hint="eastAsia"/>
              <w:sz w:val="24"/>
            </w:rPr>
            <w:t>Sanitation</w:t>
          </w:r>
        </w:smartTag>
        <w:r>
          <w:rPr>
            <w:rFonts w:hint="eastAsia"/>
            <w:sz w:val="24"/>
          </w:rPr>
          <w:t xml:space="preserve"> </w:t>
        </w:r>
        <w:smartTag w:uri="urn:schemas-microsoft-com:office:smarttags" w:element="PlaceName">
          <w:r>
            <w:rPr>
              <w:rFonts w:hint="eastAsia"/>
              <w:sz w:val="24"/>
            </w:rPr>
            <w:t>Service</w:t>
          </w:r>
        </w:smartTag>
        <w:r>
          <w:rPr>
            <w:rFonts w:hint="eastAsia"/>
            <w:sz w:val="24"/>
          </w:rPr>
          <w:t xml:space="preserve"> </w:t>
        </w:r>
        <w:smartTag w:uri="urn:schemas-microsoft-com:office:smarttags" w:element="PlaceType">
          <w:r>
            <w:rPr>
              <w:rFonts w:hint="eastAsia"/>
              <w:sz w:val="24"/>
            </w:rPr>
            <w:t>Center</w:t>
          </w:r>
        </w:smartTag>
      </w:smartTag>
    </w:p>
    <w:p w:rsidR="00B34AE5" w:rsidRDefault="00B34AE5" w:rsidP="00B34AE5">
      <w:pPr>
        <w:snapToGrid w:val="0"/>
        <w:spacing w:line="360" w:lineRule="atLeast"/>
        <w:rPr>
          <w:rFonts w:hint="eastAsia"/>
          <w:sz w:val="24"/>
        </w:rPr>
      </w:pPr>
      <w:r>
        <w:rPr>
          <w:rFonts w:hint="eastAsia"/>
          <w:sz w:val="24"/>
        </w:rPr>
        <w:t xml:space="preserve">Address: No. 579, </w:t>
      </w:r>
      <w:proofErr w:type="spellStart"/>
      <w:smartTag w:uri="urn:schemas-microsoft-com:office:smarttags" w:element="address">
        <w:smartTag w:uri="urn:schemas-microsoft-com:office:smarttags" w:element="Street">
          <w:r>
            <w:rPr>
              <w:rFonts w:hint="eastAsia"/>
              <w:sz w:val="24"/>
            </w:rPr>
            <w:t>Wujin</w:t>
          </w:r>
          <w:proofErr w:type="spellEnd"/>
          <w:r>
            <w:rPr>
              <w:rFonts w:hint="eastAsia"/>
              <w:sz w:val="24"/>
            </w:rPr>
            <w:t xml:space="preserve"> Road</w:t>
          </w:r>
        </w:smartTag>
        <w:r>
          <w:rPr>
            <w:rFonts w:hint="eastAsia"/>
            <w:sz w:val="24"/>
          </w:rPr>
          <w:t xml:space="preserve">, </w:t>
        </w:r>
        <w:smartTag w:uri="urn:schemas-microsoft-com:office:smarttags" w:element="City">
          <w:r>
            <w:rPr>
              <w:rFonts w:hint="eastAsia"/>
              <w:sz w:val="24"/>
            </w:rPr>
            <w:t>Shanghai</w:t>
          </w:r>
        </w:smartTag>
      </w:smartTag>
      <w:r>
        <w:rPr>
          <w:rFonts w:hint="eastAsia"/>
          <w:sz w:val="24"/>
        </w:rPr>
        <w:t xml:space="preserve">   Zip Code: 200083</w:t>
      </w:r>
    </w:p>
    <w:p w:rsidR="00B34AE5" w:rsidRDefault="00B34AE5" w:rsidP="00B34AE5">
      <w:pPr>
        <w:snapToGrid w:val="0"/>
        <w:spacing w:line="360" w:lineRule="atLeast"/>
        <w:rPr>
          <w:rFonts w:hint="eastAsia"/>
          <w:sz w:val="24"/>
        </w:rPr>
      </w:pPr>
      <w:r>
        <w:rPr>
          <w:rFonts w:hint="eastAsia"/>
          <w:sz w:val="24"/>
        </w:rPr>
        <w:t>Complaint Tel. No.: 86-21-52901111    8008204646</w:t>
      </w:r>
    </w:p>
    <w:p w:rsidR="00B34AE5" w:rsidRDefault="00B34AE5" w:rsidP="00B34AE5">
      <w:pPr>
        <w:snapToGrid w:val="0"/>
        <w:spacing w:line="360" w:lineRule="atLeast"/>
        <w:rPr>
          <w:rFonts w:hint="eastAsia"/>
          <w:sz w:val="24"/>
        </w:rPr>
      </w:pPr>
      <w:r>
        <w:rPr>
          <w:rFonts w:hint="eastAsia"/>
          <w:sz w:val="24"/>
        </w:rPr>
        <w:t xml:space="preserve">The Environmental </w:t>
      </w:r>
      <w:smartTag w:uri="urn:schemas-microsoft-com:office:smarttags" w:element="place">
        <w:smartTag w:uri="urn:schemas-microsoft-com:office:smarttags" w:element="PlaceName">
          <w:r>
            <w:rPr>
              <w:rFonts w:hint="eastAsia"/>
              <w:sz w:val="24"/>
            </w:rPr>
            <w:t>Sanitation</w:t>
          </w:r>
        </w:smartTag>
        <w:r>
          <w:rPr>
            <w:rFonts w:hint="eastAsia"/>
            <w:sz w:val="24"/>
          </w:rPr>
          <w:t xml:space="preserve"> </w:t>
        </w:r>
        <w:smartTag w:uri="urn:schemas-microsoft-com:office:smarttags" w:element="PlaceName">
          <w:r>
            <w:rPr>
              <w:rFonts w:hint="eastAsia"/>
              <w:sz w:val="24"/>
            </w:rPr>
            <w:t>Complaint</w:t>
          </w:r>
        </w:smartTag>
        <w:r>
          <w:rPr>
            <w:rFonts w:hint="eastAsia"/>
            <w:sz w:val="24"/>
          </w:rPr>
          <w:t xml:space="preserve"> </w:t>
        </w:r>
        <w:smartTag w:uri="urn:schemas-microsoft-com:office:smarttags" w:element="PlaceType">
          <w:r>
            <w:rPr>
              <w:rFonts w:hint="eastAsia"/>
              <w:sz w:val="24"/>
            </w:rPr>
            <w:t>Center</w:t>
          </w:r>
        </w:smartTag>
      </w:smartTag>
      <w:r>
        <w:rPr>
          <w:rFonts w:hint="eastAsia"/>
          <w:sz w:val="24"/>
        </w:rPr>
        <w:t xml:space="preserve"> in</w:t>
      </w:r>
      <w:r>
        <w:rPr>
          <w:rFonts w:hint="eastAsia"/>
          <w:color w:val="FF0000"/>
          <w:sz w:val="24"/>
          <w:u w:val="single"/>
        </w:rPr>
        <w:t xml:space="preserve"> Huangpu</w:t>
      </w:r>
      <w:r>
        <w:rPr>
          <w:rFonts w:hint="eastAsia"/>
          <w:sz w:val="24"/>
        </w:rPr>
        <w:t xml:space="preserve"> District</w:t>
      </w:r>
    </w:p>
    <w:p w:rsidR="00B34AE5" w:rsidRDefault="00B34AE5" w:rsidP="00B34AE5">
      <w:pPr>
        <w:snapToGrid w:val="0"/>
        <w:spacing w:line="360" w:lineRule="atLeast"/>
        <w:rPr>
          <w:rFonts w:hint="eastAsia"/>
          <w:sz w:val="24"/>
        </w:rPr>
      </w:pPr>
      <w:r>
        <w:rPr>
          <w:rFonts w:hint="eastAsia"/>
          <w:sz w:val="24"/>
        </w:rPr>
        <w:t xml:space="preserve">Address: No.          Zip Code: </w:t>
      </w:r>
    </w:p>
    <w:p w:rsidR="00B34AE5" w:rsidRDefault="00B34AE5" w:rsidP="00B34AE5">
      <w:pPr>
        <w:snapToGrid w:val="0"/>
        <w:spacing w:line="360" w:lineRule="atLeast"/>
        <w:rPr>
          <w:rFonts w:hint="eastAsia"/>
          <w:sz w:val="24"/>
        </w:rPr>
      </w:pPr>
      <w:r>
        <w:rPr>
          <w:rFonts w:hint="eastAsia"/>
          <w:sz w:val="24"/>
        </w:rPr>
        <w:t xml:space="preserve">Complaint Tel. No.: 86-21- </w:t>
      </w:r>
    </w:p>
    <w:p w:rsidR="00B34AE5" w:rsidRDefault="00B34AE5" w:rsidP="00B34AE5">
      <w:pPr>
        <w:snapToGrid w:val="0"/>
        <w:spacing w:line="360" w:lineRule="atLeast"/>
        <w:rPr>
          <w:rFonts w:hint="eastAsia"/>
          <w:sz w:val="24"/>
        </w:rPr>
      </w:pPr>
      <w:r>
        <w:rPr>
          <w:sz w:val="24"/>
        </w:rPr>
        <w:t>A</w:t>
      </w:r>
      <w:r>
        <w:rPr>
          <w:rFonts w:hint="eastAsia"/>
          <w:sz w:val="24"/>
        </w:rPr>
        <w:t xml:space="preserve">rticle 9: </w:t>
      </w:r>
      <w:r>
        <w:rPr>
          <w:sz w:val="24"/>
        </w:rPr>
        <w:t>The term of this Agreement shall commence from</w:t>
      </w:r>
      <w:r>
        <w:rPr>
          <w:rFonts w:hint="eastAsia"/>
          <w:sz w:val="24"/>
        </w:rPr>
        <w:t xml:space="preserve"> </w:t>
      </w:r>
      <w:r>
        <w:rPr>
          <w:rFonts w:hint="eastAsia"/>
          <w:sz w:val="24"/>
          <w:u w:val="single"/>
        </w:rPr>
        <w:t xml:space="preserve">           </w:t>
      </w:r>
      <w:r>
        <w:rPr>
          <w:rFonts w:hint="eastAsia"/>
          <w:sz w:val="24"/>
        </w:rPr>
        <w:t xml:space="preserve"> (date) and </w:t>
      </w:r>
      <w:r>
        <w:rPr>
          <w:sz w:val="24"/>
        </w:rPr>
        <w:t xml:space="preserve">terminate </w:t>
      </w:r>
      <w:r>
        <w:rPr>
          <w:rFonts w:hint="eastAsia"/>
          <w:sz w:val="24"/>
        </w:rPr>
        <w:t>at</w:t>
      </w:r>
      <w:r>
        <w:rPr>
          <w:rFonts w:hint="eastAsia"/>
          <w:sz w:val="24"/>
          <w:u w:val="single"/>
        </w:rPr>
        <w:t xml:space="preserve">           </w:t>
      </w:r>
      <w:r>
        <w:rPr>
          <w:rFonts w:hint="eastAsia"/>
          <w:sz w:val="24"/>
        </w:rPr>
        <w:t>(date). Unless one party of the agreement gives to the other written notice of termination not less than thirty (30) calendar days before the deadline of this Agreement</w:t>
      </w:r>
      <w:r>
        <w:rPr>
          <w:sz w:val="24"/>
        </w:rPr>
        <w:t>’</w:t>
      </w:r>
      <w:r>
        <w:rPr>
          <w:rFonts w:hint="eastAsia"/>
          <w:sz w:val="24"/>
        </w:rPr>
        <w:t>s effective date, this Agreement will be automatically prolonged to the end of next year.</w:t>
      </w:r>
    </w:p>
    <w:p w:rsidR="00B34AE5" w:rsidRDefault="00B34AE5" w:rsidP="00B34AE5">
      <w:pPr>
        <w:snapToGrid w:val="0"/>
        <w:spacing w:line="360" w:lineRule="atLeast"/>
        <w:rPr>
          <w:rFonts w:hint="eastAsia"/>
        </w:rPr>
      </w:pPr>
      <w:r>
        <w:rPr>
          <w:sz w:val="24"/>
        </w:rPr>
        <w:t>A</w:t>
      </w:r>
      <w:r>
        <w:rPr>
          <w:rFonts w:hint="eastAsia"/>
          <w:sz w:val="24"/>
        </w:rPr>
        <w:t xml:space="preserve">rticle 10: </w:t>
      </w:r>
      <w:r>
        <w:t xml:space="preserve">This Agreement shall be governed by laws of </w:t>
      </w:r>
      <w:smartTag w:uri="urn:schemas-microsoft-com:office:smarttags" w:element="country-region">
        <w:smartTag w:uri="urn:schemas-microsoft-com:office:smarttags" w:element="place">
          <w:r>
            <w:t>China</w:t>
          </w:r>
        </w:smartTag>
      </w:smartTag>
      <w:r>
        <w:t xml:space="preserve"> and shall be construed in</w:t>
      </w:r>
      <w:r>
        <w:rPr>
          <w:rFonts w:hint="eastAsia"/>
        </w:rPr>
        <w:t xml:space="preserve"> </w:t>
      </w:r>
      <w:r>
        <w:t>accordance therewith.</w:t>
      </w:r>
    </w:p>
    <w:p w:rsidR="00B34AE5" w:rsidRDefault="00B34AE5" w:rsidP="00B34AE5">
      <w:pPr>
        <w:snapToGrid w:val="0"/>
        <w:spacing w:line="360" w:lineRule="atLeast"/>
        <w:rPr>
          <w:rFonts w:hint="eastAsia"/>
          <w:sz w:val="24"/>
        </w:rPr>
      </w:pPr>
      <w:r>
        <w:rPr>
          <w:sz w:val="24"/>
        </w:rPr>
        <w:t>A</w:t>
      </w:r>
      <w:r>
        <w:rPr>
          <w:rFonts w:hint="eastAsia"/>
          <w:sz w:val="24"/>
        </w:rPr>
        <w:t xml:space="preserve">rticle 11: This agreement has been prepared in three duplicated counterparts. Each properly executed counterpart shall be considered as an original. </w:t>
      </w:r>
      <w:r>
        <w:rPr>
          <w:sz w:val="24"/>
        </w:rPr>
        <w:t>T</w:t>
      </w:r>
      <w:r>
        <w:rPr>
          <w:rFonts w:hint="eastAsia"/>
          <w:sz w:val="24"/>
        </w:rPr>
        <w:t xml:space="preserve">he duplicate copy of this Agreement shall be submitted to </w:t>
      </w:r>
      <w:smartTag w:uri="urn:schemas-microsoft-com:office:smarttags" w:element="place">
        <w:smartTag w:uri="urn:schemas-microsoft-com:office:smarttags" w:element="PlaceName">
          <w:r>
            <w:rPr>
              <w:rFonts w:hint="eastAsia"/>
              <w:color w:val="FF0000"/>
              <w:sz w:val="24"/>
              <w:u w:val="single"/>
            </w:rPr>
            <w:t>Huangpu</w:t>
          </w:r>
        </w:smartTag>
        <w:r>
          <w:rPr>
            <w:rFonts w:hint="eastAsia"/>
            <w:sz w:val="24"/>
          </w:rPr>
          <w:t xml:space="preserve"> </w:t>
        </w:r>
        <w:smartTag w:uri="urn:schemas-microsoft-com:office:smarttags" w:element="PlaceType">
          <w:r>
            <w:rPr>
              <w:rFonts w:hint="eastAsia"/>
              <w:sz w:val="24"/>
            </w:rPr>
            <w:t>City</w:t>
          </w:r>
        </w:smartTag>
      </w:smartTag>
      <w:r>
        <w:rPr>
          <w:rFonts w:hint="eastAsia"/>
          <w:sz w:val="24"/>
        </w:rPr>
        <w:t xml:space="preserve"> Appearance and Environmental Sanitation Administrative Department for reference. </w:t>
      </w: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hint="eastAsia"/>
        </w:rPr>
      </w:pP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pPr>
      <w:r>
        <w:t>Party A:</w:t>
      </w: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pPr>
      <w:r>
        <w:t>Authorized representative:  /S/</w:t>
      </w: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hint="eastAsia"/>
        </w:rPr>
      </w:pP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hint="eastAsia"/>
        </w:rPr>
      </w:pP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pPr>
      <w:r>
        <w:t xml:space="preserve">Party B: </w:t>
      </w:r>
      <w:smartTag w:uri="urn:schemas-microsoft-com:office:smarttags" w:element="place">
        <w:smartTag w:uri="urn:schemas-microsoft-com:office:smarttags" w:element="PlaceName">
          <w:r>
            <w:t>W</w:t>
          </w:r>
          <w:r>
            <w:rPr>
              <w:rFonts w:hint="eastAsia"/>
            </w:rPr>
            <w:t>aste</w:t>
          </w:r>
        </w:smartTag>
        <w:r>
          <w:rPr>
            <w:rFonts w:hint="eastAsia"/>
          </w:rPr>
          <w:t xml:space="preserve"> </w:t>
        </w:r>
        <w:smartTag w:uri="urn:schemas-microsoft-com:office:smarttags" w:element="PlaceName">
          <w:r>
            <w:rPr>
              <w:rFonts w:hint="eastAsia"/>
            </w:rPr>
            <w:t>Treatment</w:t>
          </w:r>
        </w:smartTag>
        <w:r>
          <w:rPr>
            <w:rFonts w:hint="eastAsia"/>
          </w:rPr>
          <w:t xml:space="preserve"> </w:t>
        </w:r>
        <w:smartTag w:uri="urn:schemas-microsoft-com:office:smarttags" w:element="PlaceName">
          <w:r>
            <w:rPr>
              <w:rFonts w:hint="eastAsia"/>
            </w:rPr>
            <w:t>Fee</w:t>
          </w:r>
        </w:smartTag>
        <w:r>
          <w:rPr>
            <w:rFonts w:hint="eastAsia"/>
          </w:rPr>
          <w:t xml:space="preserve"> </w:t>
        </w:r>
        <w:smartTag w:uri="urn:schemas-microsoft-com:office:smarttags" w:element="PlaceName">
          <w:r>
            <w:rPr>
              <w:rFonts w:hint="eastAsia"/>
            </w:rPr>
            <w:t>Collection</w:t>
          </w:r>
        </w:smartTag>
        <w:r>
          <w:rPr>
            <w:rFonts w:hint="eastAsia"/>
          </w:rPr>
          <w:t xml:space="preserve"> </w:t>
        </w:r>
        <w:smartTag w:uri="urn:schemas-microsoft-com:office:smarttags" w:element="PlaceType">
          <w:r>
            <w:rPr>
              <w:rFonts w:hint="eastAsia"/>
            </w:rPr>
            <w:t>Center</w:t>
          </w:r>
        </w:smartTag>
      </w:smartTag>
      <w:r>
        <w:rPr>
          <w:rFonts w:hint="eastAsia"/>
        </w:rPr>
        <w:t xml:space="preserve"> of </w:t>
      </w:r>
      <w:r>
        <w:rPr>
          <w:rFonts w:hint="eastAsia"/>
          <w:color w:val="FF0000"/>
          <w:u w:val="single"/>
        </w:rPr>
        <w:t>Huangpu</w:t>
      </w:r>
      <w:r>
        <w:rPr>
          <w:rFonts w:hint="eastAsia"/>
        </w:rPr>
        <w:t xml:space="preserve"> District</w:t>
      </w:r>
    </w:p>
    <w:p w:rsidR="00B34AE5" w:rsidRDefault="00B34AE5" w:rsidP="00B34A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pPr>
      <w:r>
        <w:t>Authorized representative: /S/</w:t>
      </w:r>
    </w:p>
    <w:p w:rsidR="00B34AE5" w:rsidRDefault="00B34AE5" w:rsidP="00B34AE5">
      <w:pPr>
        <w:snapToGrid w:val="0"/>
        <w:rPr>
          <w:rFonts w:hint="eastAsia"/>
          <w:sz w:val="24"/>
        </w:rPr>
      </w:pPr>
    </w:p>
    <w:p w:rsidR="00B34AE5" w:rsidRDefault="00B34AE5" w:rsidP="00B34AE5">
      <w:pPr>
        <w:rPr>
          <w:rFonts w:hAnsi="宋体" w:hint="eastAsia"/>
          <w:bCs/>
          <w:u w:val="single"/>
        </w:rPr>
      </w:pPr>
    </w:p>
    <w:p w:rsidR="00E16AC1" w:rsidRDefault="00E16AC1">
      <w:bookmarkStart w:id="0" w:name="_GoBack"/>
      <w:bookmarkEnd w:id="0"/>
    </w:p>
    <w:sectPr w:rsidR="00E16AC1">
      <w:headerReference w:type="default" r:id="rId15"/>
      <w:footerReference w:type="even" r:id="rId16"/>
      <w:footerReference w:type="default" r:id="rId17"/>
      <w:pgSz w:w="11906" w:h="16838"/>
      <w:pgMar w:top="1440" w:right="110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jc w:val="right"/>
      <w:rPr>
        <w:rFonts w:hint="eastAsia"/>
      </w:rPr>
    </w:pPr>
    <w:r>
      <w:rPr>
        <w:rFonts w:hint="eastAsia"/>
      </w:rPr>
      <w:t>上海市市容环境卫生管理局监制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wordWrap w:val="0"/>
      <w:jc w:val="right"/>
      <w:rPr>
        <w:rFonts w:ascii="楷体_GB2312" w:eastAsia="楷体_GB2312" w:hint="eastAsia"/>
        <w:sz w:val="13"/>
        <w:szCs w:val="13"/>
      </w:rPr>
    </w:pPr>
    <w:r>
      <w:rPr>
        <w:rFonts w:ascii="楷体_GB2312" w:eastAsia="楷体_GB2312" w:hint="eastAsia"/>
        <w:sz w:val="13"/>
        <w:szCs w:val="13"/>
      </w:rPr>
      <w:t>Supervised by Shanghai City Appearance and environmental Sanitation Administrative Bureau</w:t>
    </w:r>
  </w:p>
  <w:p w:rsidR="00B9319B" w:rsidRDefault="00B34AE5">
    <w:pPr>
      <w:pStyle w:val="a4"/>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319B" w:rsidRDefault="00B34AE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B9319B" w:rsidRDefault="00B34AE5">
    <w:pPr>
      <w:pStyle w:val="a4"/>
      <w:wordWrap w:val="0"/>
      <w:jc w:val="right"/>
      <w:rPr>
        <w:rFonts w:ascii="楷体_GB2312" w:eastAsia="楷体_GB2312" w:hint="eastAsia"/>
        <w:sz w:val="13"/>
        <w:szCs w:val="13"/>
      </w:rPr>
    </w:pPr>
    <w:r>
      <w:rPr>
        <w:rFonts w:ascii="楷体_GB2312" w:eastAsia="楷体_GB2312"/>
        <w:sz w:val="13"/>
        <w:szCs w:val="13"/>
      </w:rPr>
      <w:t>T</w:t>
    </w:r>
    <w:r>
      <w:rPr>
        <w:rFonts w:ascii="楷体_GB2312" w:eastAsia="楷体_GB2312" w:hint="eastAsia"/>
        <w:sz w:val="13"/>
        <w:szCs w:val="13"/>
      </w:rPr>
      <w:t>his contract is supe</w:t>
    </w:r>
    <w:r>
      <w:rPr>
        <w:rFonts w:ascii="楷体_GB2312" w:eastAsia="楷体_GB2312" w:hint="eastAsia"/>
        <w:sz w:val="13"/>
        <w:szCs w:val="13"/>
      </w:rPr>
      <w:t>rvised by Shanghai City Appearance and environmental Sanitation Administrative Bureau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3"/>
      <w:pBdr>
        <w:bottom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3"/>
      <w:pBdr>
        <w:bottom w:val="single" w:sz="4" w:space="1" w:color="auto"/>
      </w:pBdr>
      <w:rPr>
        <w:rFonts w:hint="eastAsia"/>
      </w:rPr>
    </w:pPr>
    <w:r>
      <w:rPr>
        <w:rFonts w:hint="eastAsia"/>
      </w:rPr>
      <w:t xml:space="preserve">                                            </w:t>
    </w:r>
    <w:r>
      <w:rPr>
        <w:rFonts w:hint="eastAsia"/>
      </w:rPr>
      <w:t xml:space="preserve">     </w:t>
    </w:r>
    <w:r>
      <w:rPr>
        <w:rFonts w:hint="eastAsia"/>
      </w:rPr>
      <w:t>合同编号：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3"/>
      <w:pBdr>
        <w:bottom w:val="none" w:sz="0" w:space="0" w:color="auto"/>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3"/>
      <w:pBdr>
        <w:bottom w:val="single" w:sz="4" w:space="1" w:color="auto"/>
      </w:pBdr>
      <w:rPr>
        <w:rFonts w:hint="eastAsia"/>
      </w:rPr>
    </w:pPr>
    <w:r>
      <w:rPr>
        <w:rFonts w:hint="eastAsia"/>
      </w:rPr>
      <w:t xml:space="preserve">                                                 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B" w:rsidRDefault="00B34AE5">
    <w:pPr>
      <w:pStyle w:val="a3"/>
    </w:pPr>
    <w:r>
      <w:rPr>
        <w:rFonts w:hint="eastAsia"/>
        <w:sz w:val="21"/>
        <w:szCs w:val="21"/>
      </w:rPr>
      <w:t xml:space="preserve">                </w:t>
    </w:r>
    <w:r>
      <w:rPr>
        <w:sz w:val="21"/>
        <w:szCs w:val="21"/>
      </w:rPr>
      <w:t>C</w:t>
    </w:r>
    <w:r>
      <w:rPr>
        <w:rFonts w:hint="eastAsia"/>
        <w:sz w:val="21"/>
        <w:szCs w:val="21"/>
      </w:rPr>
      <w:t>ontract No.</w:t>
    </w:r>
    <w:r>
      <w:rPr>
        <w:rFonts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77B7"/>
    <w:multiLevelType w:val="hybridMultilevel"/>
    <w:tmpl w:val="0AFE1EF6"/>
    <w:lvl w:ilvl="0" w:tplc="B0E0011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C7B3454"/>
    <w:multiLevelType w:val="hybridMultilevel"/>
    <w:tmpl w:val="A4C45EBA"/>
    <w:lvl w:ilvl="0" w:tplc="A06CF722">
      <w:start w:val="1"/>
      <w:numFmt w:val="japaneseCounting"/>
      <w:lvlText w:val="%1、"/>
      <w:lvlJc w:val="left"/>
      <w:pPr>
        <w:tabs>
          <w:tab w:val="num" w:pos="1740"/>
        </w:tabs>
        <w:ind w:left="1740" w:hanging="1110"/>
      </w:pPr>
      <w:rPr>
        <w:rFonts w:hint="default"/>
      </w:rPr>
    </w:lvl>
    <w:lvl w:ilvl="1" w:tplc="0409000F">
      <w:start w:val="1"/>
      <w:numFmt w:val="decimal"/>
      <w:lvlText w:val="%2."/>
      <w:lvlJc w:val="left"/>
      <w:pPr>
        <w:tabs>
          <w:tab w:val="num" w:pos="1470"/>
        </w:tabs>
        <w:ind w:left="1470" w:hanging="420"/>
      </w:pPr>
      <w:rPr>
        <w:rFonts w:hint="default"/>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607376B5"/>
    <w:multiLevelType w:val="hybridMultilevel"/>
    <w:tmpl w:val="E09E9044"/>
    <w:lvl w:ilvl="0" w:tplc="B0E0011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A29482A"/>
    <w:multiLevelType w:val="hybridMultilevel"/>
    <w:tmpl w:val="A7A88858"/>
    <w:lvl w:ilvl="0" w:tplc="65FE5F8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E5"/>
    <w:rsid w:val="00B34AE5"/>
    <w:rsid w:val="00E1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chmetcnv"/>
  <w:smartTagType w:namespaceuri="urn:schemas-microsoft-com:office:smarttags" w:name="addres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E5"/>
    <w:pPr>
      <w:widowControl w:val="0"/>
      <w:jc w:val="both"/>
    </w:pPr>
    <w:rPr>
      <w:rFonts w:ascii="Times New Roman" w:eastAsia="宋体" w:hAnsi="Times New Roman" w:cs="Times New Roman"/>
      <w:szCs w:val="24"/>
    </w:rPr>
  </w:style>
  <w:style w:type="paragraph" w:styleId="2">
    <w:name w:val="heading 2"/>
    <w:basedOn w:val="a"/>
    <w:next w:val="a"/>
    <w:link w:val="2Char"/>
    <w:qFormat/>
    <w:rsid w:val="00B34AE5"/>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34AE5"/>
    <w:rPr>
      <w:rFonts w:ascii="Times New Roman" w:eastAsia="宋体" w:hAnsi="Times New Roman" w:cs="Times New Roman"/>
      <w:sz w:val="32"/>
      <w:szCs w:val="24"/>
    </w:rPr>
  </w:style>
  <w:style w:type="paragraph" w:styleId="a3">
    <w:name w:val="header"/>
    <w:basedOn w:val="a"/>
    <w:link w:val="Char"/>
    <w:rsid w:val="00B34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4AE5"/>
    <w:rPr>
      <w:rFonts w:ascii="Times New Roman" w:eastAsia="宋体" w:hAnsi="Times New Roman" w:cs="Times New Roman"/>
      <w:sz w:val="18"/>
      <w:szCs w:val="18"/>
    </w:rPr>
  </w:style>
  <w:style w:type="paragraph" w:styleId="a4">
    <w:name w:val="footer"/>
    <w:basedOn w:val="a"/>
    <w:link w:val="Char0"/>
    <w:rsid w:val="00B34AE5"/>
    <w:pPr>
      <w:tabs>
        <w:tab w:val="center" w:pos="4153"/>
        <w:tab w:val="right" w:pos="8306"/>
      </w:tabs>
      <w:snapToGrid w:val="0"/>
      <w:jc w:val="left"/>
    </w:pPr>
    <w:rPr>
      <w:sz w:val="18"/>
      <w:szCs w:val="18"/>
    </w:rPr>
  </w:style>
  <w:style w:type="character" w:customStyle="1" w:styleId="Char0">
    <w:name w:val="页脚 Char"/>
    <w:basedOn w:val="a0"/>
    <w:link w:val="a4"/>
    <w:rsid w:val="00B34AE5"/>
    <w:rPr>
      <w:rFonts w:ascii="Times New Roman" w:eastAsia="宋体" w:hAnsi="Times New Roman" w:cs="Times New Roman"/>
      <w:sz w:val="18"/>
      <w:szCs w:val="18"/>
    </w:rPr>
  </w:style>
  <w:style w:type="character" w:styleId="a5">
    <w:name w:val="page number"/>
    <w:basedOn w:val="a0"/>
    <w:rsid w:val="00B34AE5"/>
  </w:style>
  <w:style w:type="paragraph" w:styleId="20">
    <w:name w:val="Body Text Indent 2"/>
    <w:basedOn w:val="a"/>
    <w:link w:val="2Char0"/>
    <w:rsid w:val="00B34AE5"/>
    <w:pPr>
      <w:ind w:firstLineChars="200" w:firstLine="643"/>
    </w:pPr>
    <w:rPr>
      <w:rFonts w:ascii="黑体" w:eastAsia="黑体"/>
      <w:b/>
      <w:bCs/>
      <w:sz w:val="32"/>
    </w:rPr>
  </w:style>
  <w:style w:type="character" w:customStyle="1" w:styleId="2Char0">
    <w:name w:val="正文文本缩进 2 Char"/>
    <w:basedOn w:val="a0"/>
    <w:link w:val="20"/>
    <w:rsid w:val="00B34AE5"/>
    <w:rPr>
      <w:rFonts w:ascii="黑体" w:eastAsia="黑体" w:hAnsi="Times New Roman" w:cs="Times New Roman"/>
      <w:b/>
      <w:bCs/>
      <w:sz w:val="32"/>
      <w:szCs w:val="24"/>
    </w:rPr>
  </w:style>
  <w:style w:type="paragraph" w:styleId="HTML">
    <w:name w:val="HTML Preformatted"/>
    <w:basedOn w:val="a"/>
    <w:link w:val="HTMLChar"/>
    <w:rsid w:val="00B34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34AE5"/>
    <w:rPr>
      <w:rFonts w:ascii="宋体" w:eastAsia="宋体" w:hAnsi="宋体" w:cs="宋体"/>
      <w:kern w:val="0"/>
      <w:sz w:val="24"/>
      <w:szCs w:val="24"/>
    </w:rPr>
  </w:style>
  <w:style w:type="paragraph" w:styleId="a6">
    <w:name w:val="Balloon Text"/>
    <w:basedOn w:val="a"/>
    <w:link w:val="Char1"/>
    <w:uiPriority w:val="99"/>
    <w:semiHidden/>
    <w:unhideWhenUsed/>
    <w:rsid w:val="00B34AE5"/>
    <w:rPr>
      <w:sz w:val="18"/>
      <w:szCs w:val="18"/>
    </w:rPr>
  </w:style>
  <w:style w:type="character" w:customStyle="1" w:styleId="Char1">
    <w:name w:val="批注框文本 Char"/>
    <w:basedOn w:val="a0"/>
    <w:link w:val="a6"/>
    <w:uiPriority w:val="99"/>
    <w:semiHidden/>
    <w:rsid w:val="00B34A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E5"/>
    <w:pPr>
      <w:widowControl w:val="0"/>
      <w:jc w:val="both"/>
    </w:pPr>
    <w:rPr>
      <w:rFonts w:ascii="Times New Roman" w:eastAsia="宋体" w:hAnsi="Times New Roman" w:cs="Times New Roman"/>
      <w:szCs w:val="24"/>
    </w:rPr>
  </w:style>
  <w:style w:type="paragraph" w:styleId="2">
    <w:name w:val="heading 2"/>
    <w:basedOn w:val="a"/>
    <w:next w:val="a"/>
    <w:link w:val="2Char"/>
    <w:qFormat/>
    <w:rsid w:val="00B34AE5"/>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34AE5"/>
    <w:rPr>
      <w:rFonts w:ascii="Times New Roman" w:eastAsia="宋体" w:hAnsi="Times New Roman" w:cs="Times New Roman"/>
      <w:sz w:val="32"/>
      <w:szCs w:val="24"/>
    </w:rPr>
  </w:style>
  <w:style w:type="paragraph" w:styleId="a3">
    <w:name w:val="header"/>
    <w:basedOn w:val="a"/>
    <w:link w:val="Char"/>
    <w:rsid w:val="00B34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4AE5"/>
    <w:rPr>
      <w:rFonts w:ascii="Times New Roman" w:eastAsia="宋体" w:hAnsi="Times New Roman" w:cs="Times New Roman"/>
      <w:sz w:val="18"/>
      <w:szCs w:val="18"/>
    </w:rPr>
  </w:style>
  <w:style w:type="paragraph" w:styleId="a4">
    <w:name w:val="footer"/>
    <w:basedOn w:val="a"/>
    <w:link w:val="Char0"/>
    <w:rsid w:val="00B34AE5"/>
    <w:pPr>
      <w:tabs>
        <w:tab w:val="center" w:pos="4153"/>
        <w:tab w:val="right" w:pos="8306"/>
      </w:tabs>
      <w:snapToGrid w:val="0"/>
      <w:jc w:val="left"/>
    </w:pPr>
    <w:rPr>
      <w:sz w:val="18"/>
      <w:szCs w:val="18"/>
    </w:rPr>
  </w:style>
  <w:style w:type="character" w:customStyle="1" w:styleId="Char0">
    <w:name w:val="页脚 Char"/>
    <w:basedOn w:val="a0"/>
    <w:link w:val="a4"/>
    <w:rsid w:val="00B34AE5"/>
    <w:rPr>
      <w:rFonts w:ascii="Times New Roman" w:eastAsia="宋体" w:hAnsi="Times New Roman" w:cs="Times New Roman"/>
      <w:sz w:val="18"/>
      <w:szCs w:val="18"/>
    </w:rPr>
  </w:style>
  <w:style w:type="character" w:styleId="a5">
    <w:name w:val="page number"/>
    <w:basedOn w:val="a0"/>
    <w:rsid w:val="00B34AE5"/>
  </w:style>
  <w:style w:type="paragraph" w:styleId="20">
    <w:name w:val="Body Text Indent 2"/>
    <w:basedOn w:val="a"/>
    <w:link w:val="2Char0"/>
    <w:rsid w:val="00B34AE5"/>
    <w:pPr>
      <w:ind w:firstLineChars="200" w:firstLine="643"/>
    </w:pPr>
    <w:rPr>
      <w:rFonts w:ascii="黑体" w:eastAsia="黑体"/>
      <w:b/>
      <w:bCs/>
      <w:sz w:val="32"/>
    </w:rPr>
  </w:style>
  <w:style w:type="character" w:customStyle="1" w:styleId="2Char0">
    <w:name w:val="正文文本缩进 2 Char"/>
    <w:basedOn w:val="a0"/>
    <w:link w:val="20"/>
    <w:rsid w:val="00B34AE5"/>
    <w:rPr>
      <w:rFonts w:ascii="黑体" w:eastAsia="黑体" w:hAnsi="Times New Roman" w:cs="Times New Roman"/>
      <w:b/>
      <w:bCs/>
      <w:sz w:val="32"/>
      <w:szCs w:val="24"/>
    </w:rPr>
  </w:style>
  <w:style w:type="paragraph" w:styleId="HTML">
    <w:name w:val="HTML Preformatted"/>
    <w:basedOn w:val="a"/>
    <w:link w:val="HTMLChar"/>
    <w:rsid w:val="00B34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34AE5"/>
    <w:rPr>
      <w:rFonts w:ascii="宋体" w:eastAsia="宋体" w:hAnsi="宋体" w:cs="宋体"/>
      <w:kern w:val="0"/>
      <w:sz w:val="24"/>
      <w:szCs w:val="24"/>
    </w:rPr>
  </w:style>
  <w:style w:type="paragraph" w:styleId="a6">
    <w:name w:val="Balloon Text"/>
    <w:basedOn w:val="a"/>
    <w:link w:val="Char1"/>
    <w:uiPriority w:val="99"/>
    <w:semiHidden/>
    <w:unhideWhenUsed/>
    <w:rsid w:val="00B34AE5"/>
    <w:rPr>
      <w:sz w:val="18"/>
      <w:szCs w:val="18"/>
    </w:rPr>
  </w:style>
  <w:style w:type="character" w:customStyle="1" w:styleId="Char1">
    <w:name w:val="批注框文本 Char"/>
    <w:basedOn w:val="a0"/>
    <w:link w:val="a6"/>
    <w:uiPriority w:val="99"/>
    <w:semiHidden/>
    <w:rsid w:val="00B34A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周颖</dc:creator>
  <cp:lastModifiedBy>周颖</cp:lastModifiedBy>
  <cp:revision>1</cp:revision>
  <dcterms:created xsi:type="dcterms:W3CDTF">2015-12-04T08:11:00Z</dcterms:created>
  <dcterms:modified xsi:type="dcterms:W3CDTF">2015-12-04T08:11:00Z</dcterms:modified>
</cp:coreProperties>
</file>