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AE5" w:rsidRDefault="00B34AE5" w:rsidP="00B34AE5">
      <w:pPr>
        <w:jc w:val="center"/>
        <w:rPr>
          <w:rFonts w:eastAsia="华文中宋" w:hint="eastAsia"/>
          <w:sz w:val="36"/>
        </w:rPr>
      </w:pPr>
      <w:r>
        <w:rPr>
          <w:rFonts w:eastAsia="华文中宋" w:hint="eastAsia"/>
          <w:b/>
          <w:bCs/>
          <w:sz w:val="36"/>
        </w:rPr>
        <w:t>关于加强单位生活垃圾处理费征收和管理的实施意见</w:t>
      </w:r>
    </w:p>
    <w:p w:rsidR="00B34AE5" w:rsidRDefault="00B34AE5" w:rsidP="00B34AE5">
      <w:pPr>
        <w:rPr>
          <w:rFonts w:ascii="仿宋_GB2312" w:eastAsia="仿宋_GB2312" w:hint="eastAsia"/>
          <w:sz w:val="32"/>
        </w:rPr>
      </w:pPr>
    </w:p>
    <w:p w:rsidR="00B34AE5" w:rsidRDefault="00B34AE5" w:rsidP="00B34AE5">
      <w:pPr>
        <w:ind w:firstLine="555"/>
        <w:rPr>
          <w:rFonts w:ascii="仿宋_GB2312" w:eastAsia="仿宋_GB2312" w:hint="eastAsia"/>
          <w:sz w:val="32"/>
        </w:rPr>
      </w:pPr>
      <w:r>
        <w:rPr>
          <w:rFonts w:ascii="仿宋_GB2312" w:eastAsia="仿宋_GB2312" w:hint="eastAsia"/>
          <w:sz w:val="32"/>
        </w:rPr>
        <w:t>根据原国家计委等四部委和上海市有关文件的规定，本市各区（县）从2004年开始征收单位生活垃圾处理费。这有利于本市加快生活垃圾处理减量化、资源化、无害化步伐，改善城市生态环境，促进资源节约、环境友好型经济和社会发展。为进一步加强单位生活垃圾处理费征收和管理工作，现就有关事项提出如下意见：</w:t>
      </w:r>
    </w:p>
    <w:p w:rsidR="00B34AE5" w:rsidRDefault="00B34AE5" w:rsidP="00B34AE5">
      <w:pPr>
        <w:pStyle w:val="20"/>
        <w:rPr>
          <w:rFonts w:hint="eastAsia"/>
        </w:rPr>
      </w:pPr>
      <w:r>
        <w:rPr>
          <w:rFonts w:hint="eastAsia"/>
        </w:rPr>
        <w:t>一、明确机构（部门）职责，加强生活垃圾处理费征收和管理</w:t>
      </w:r>
    </w:p>
    <w:p w:rsidR="00B34AE5" w:rsidRDefault="00B34AE5" w:rsidP="00B34AE5">
      <w:pPr>
        <w:ind w:firstLineChars="200" w:firstLine="640"/>
        <w:rPr>
          <w:rFonts w:ascii="仿宋_GB2312" w:eastAsia="仿宋_GB2312" w:hint="eastAsia"/>
          <w:sz w:val="32"/>
        </w:rPr>
      </w:pPr>
      <w:r>
        <w:rPr>
          <w:rFonts w:ascii="仿宋_GB2312" w:eastAsia="仿宋_GB2312" w:hint="eastAsia"/>
          <w:sz w:val="32"/>
        </w:rPr>
        <w:t>（一）各区（县）市容环卫管理部门应根据《上海市市容环卫行业市场化改革方案》的要求，实施并强化生活垃圾产生、收集、运输、处置的全过程管理，要进一步加强生活垃圾源头申报管理工作，规范单位生活垃圾处理费征收工作，强化对生活垃圾清运服务企业的行业监管。</w:t>
      </w:r>
    </w:p>
    <w:p w:rsidR="00B34AE5" w:rsidRDefault="00B34AE5" w:rsidP="00B34AE5">
      <w:pPr>
        <w:ind w:firstLineChars="200" w:firstLine="640"/>
        <w:rPr>
          <w:rFonts w:ascii="仿宋_GB2312" w:eastAsia="仿宋_GB2312" w:hint="eastAsia"/>
          <w:sz w:val="32"/>
        </w:rPr>
      </w:pPr>
      <w:r>
        <w:rPr>
          <w:rFonts w:ascii="仿宋_GB2312" w:eastAsia="仿宋_GB2312" w:hint="eastAsia"/>
          <w:sz w:val="32"/>
        </w:rPr>
        <w:t>1、各区（县）市容环卫管理部门所属负责生活垃圾管理的相关机构（部门）（以下简称区（县）生活垃圾管理机构（部门））承担如下职责：</w:t>
      </w:r>
    </w:p>
    <w:p w:rsidR="00B34AE5" w:rsidRDefault="00B34AE5" w:rsidP="00B34AE5">
      <w:pPr>
        <w:ind w:firstLineChars="200" w:firstLine="640"/>
        <w:rPr>
          <w:rFonts w:ascii="仿宋_GB2312" w:eastAsia="仿宋_GB2312" w:hint="eastAsia"/>
          <w:sz w:val="32"/>
        </w:rPr>
      </w:pPr>
      <w:r>
        <w:rPr>
          <w:rFonts w:ascii="仿宋_GB2312" w:eastAsia="仿宋_GB2312" w:hint="eastAsia"/>
          <w:sz w:val="32"/>
        </w:rPr>
        <w:t>（1）受理单位生活垃圾申报，核定单位生活垃圾产生量；</w:t>
      </w:r>
    </w:p>
    <w:p w:rsidR="00B34AE5" w:rsidRDefault="00B34AE5" w:rsidP="00B34AE5">
      <w:pPr>
        <w:ind w:firstLineChars="200" w:firstLine="640"/>
        <w:rPr>
          <w:rFonts w:ascii="仿宋_GB2312" w:eastAsia="仿宋_GB2312" w:hint="eastAsia"/>
          <w:sz w:val="32"/>
        </w:rPr>
      </w:pPr>
      <w:r>
        <w:rPr>
          <w:rFonts w:ascii="仿宋_GB2312" w:eastAsia="仿宋_GB2312" w:hint="eastAsia"/>
          <w:sz w:val="32"/>
        </w:rPr>
        <w:t>（2）在区（县）市容环卫管理部门领导下，负责确定区域生活垃圾清运作业单位，并实施对其业务监管，协调处理清运</w:t>
      </w:r>
      <w:r>
        <w:rPr>
          <w:rFonts w:ascii="仿宋_GB2312" w:eastAsia="仿宋_GB2312" w:hint="eastAsia"/>
          <w:sz w:val="32"/>
        </w:rPr>
        <w:lastRenderedPageBreak/>
        <w:t>作业单位与生活垃圾产生单位在作业过程中的争议；</w:t>
      </w:r>
    </w:p>
    <w:p w:rsidR="00B34AE5" w:rsidRDefault="00B34AE5" w:rsidP="00B34AE5">
      <w:pPr>
        <w:ind w:firstLineChars="200" w:firstLine="640"/>
        <w:rPr>
          <w:rFonts w:ascii="仿宋_GB2312" w:eastAsia="仿宋_GB2312" w:hint="eastAsia"/>
          <w:sz w:val="32"/>
        </w:rPr>
      </w:pPr>
      <w:r>
        <w:rPr>
          <w:rFonts w:ascii="仿宋_GB2312" w:eastAsia="仿宋_GB2312" w:hint="eastAsia"/>
          <w:sz w:val="32"/>
        </w:rPr>
        <w:t>（3）确定本区生活垃圾物流安排，协调生活垃圾处置出路。</w:t>
      </w:r>
    </w:p>
    <w:p w:rsidR="00B34AE5" w:rsidRDefault="00B34AE5" w:rsidP="00B34AE5">
      <w:pPr>
        <w:ind w:firstLineChars="200" w:firstLine="640"/>
        <w:rPr>
          <w:rFonts w:ascii="仿宋_GB2312" w:eastAsia="仿宋_GB2312" w:hint="eastAsia"/>
          <w:sz w:val="32"/>
        </w:rPr>
      </w:pPr>
      <w:r>
        <w:rPr>
          <w:rFonts w:ascii="仿宋_GB2312" w:eastAsia="仿宋_GB2312" w:hint="eastAsia"/>
          <w:sz w:val="32"/>
        </w:rPr>
        <w:t>2、各区（县）市容环卫管理部门所属负责生活垃圾收费管理的相关机构（部门）（以下简称区（县）生活垃圾收费管理机构（部门））的主要职责：</w:t>
      </w:r>
    </w:p>
    <w:p w:rsidR="00B34AE5" w:rsidRDefault="00B34AE5" w:rsidP="00B34AE5">
      <w:pPr>
        <w:ind w:firstLineChars="200" w:firstLine="640"/>
        <w:rPr>
          <w:rFonts w:ascii="仿宋_GB2312" w:eastAsia="仿宋_GB2312" w:hint="eastAsia"/>
          <w:sz w:val="32"/>
        </w:rPr>
      </w:pPr>
      <w:r>
        <w:rPr>
          <w:rFonts w:ascii="仿宋_GB2312" w:eastAsia="仿宋_GB2312" w:hint="eastAsia"/>
          <w:sz w:val="32"/>
        </w:rPr>
        <w:t>（1）具体负责本区单位生活垃圾收费管理工作；</w:t>
      </w:r>
    </w:p>
    <w:p w:rsidR="00B34AE5" w:rsidRDefault="00B34AE5" w:rsidP="00B34AE5">
      <w:pPr>
        <w:ind w:firstLineChars="200" w:firstLine="640"/>
        <w:rPr>
          <w:rFonts w:ascii="仿宋_GB2312" w:eastAsia="仿宋_GB2312" w:hint="eastAsia"/>
          <w:sz w:val="32"/>
        </w:rPr>
      </w:pPr>
      <w:r>
        <w:rPr>
          <w:rFonts w:ascii="仿宋_GB2312" w:eastAsia="仿宋_GB2312" w:hint="eastAsia"/>
          <w:sz w:val="32"/>
        </w:rPr>
        <w:t>（2）受区（县）市容环卫管理部门的委托，与生活垃圾产生单位签署生活垃圾清运处理合同。</w:t>
      </w:r>
    </w:p>
    <w:p w:rsidR="00B34AE5" w:rsidRDefault="00B34AE5" w:rsidP="00B34AE5">
      <w:pPr>
        <w:ind w:firstLineChars="200" w:firstLine="640"/>
        <w:rPr>
          <w:rFonts w:ascii="仿宋_GB2312" w:eastAsia="仿宋_GB2312" w:hint="eastAsia"/>
          <w:sz w:val="32"/>
        </w:rPr>
      </w:pPr>
      <w:r>
        <w:rPr>
          <w:rFonts w:ascii="仿宋_GB2312" w:eastAsia="仿宋_GB2312" w:hint="eastAsia"/>
          <w:sz w:val="32"/>
        </w:rPr>
        <w:t>（3）协助生活垃圾管理机构（部门）做好对生活垃圾清运作业服务企业的服务监管工作。</w:t>
      </w:r>
    </w:p>
    <w:p w:rsidR="00B34AE5" w:rsidRDefault="00B34AE5" w:rsidP="00B34AE5">
      <w:pPr>
        <w:ind w:firstLineChars="200" w:firstLine="640"/>
        <w:rPr>
          <w:rFonts w:ascii="仿宋_GB2312" w:eastAsia="仿宋_GB2312" w:hint="eastAsia"/>
          <w:sz w:val="32"/>
        </w:rPr>
      </w:pPr>
      <w:r>
        <w:rPr>
          <w:rFonts w:ascii="仿宋_GB2312" w:eastAsia="仿宋_GB2312" w:hint="eastAsia"/>
          <w:sz w:val="32"/>
        </w:rPr>
        <w:t>3、各区（县）生活垃圾清运作业服务企业的主要职责：</w:t>
      </w:r>
    </w:p>
    <w:p w:rsidR="00B34AE5" w:rsidRDefault="00B34AE5" w:rsidP="00B34AE5">
      <w:pPr>
        <w:ind w:firstLineChars="200" w:firstLine="640"/>
        <w:rPr>
          <w:rFonts w:ascii="仿宋_GB2312" w:eastAsia="仿宋_GB2312" w:hint="eastAsia"/>
          <w:sz w:val="32"/>
        </w:rPr>
      </w:pPr>
      <w:r>
        <w:rPr>
          <w:rFonts w:ascii="仿宋_GB2312" w:eastAsia="仿宋_GB2312" w:hint="eastAsia"/>
          <w:sz w:val="32"/>
        </w:rPr>
        <w:t>（1）负责生活垃圾管理机构（部门）指定区域的生活垃圾清运作业服务；</w:t>
      </w:r>
    </w:p>
    <w:p w:rsidR="00B34AE5" w:rsidRDefault="00B34AE5" w:rsidP="00B34AE5">
      <w:pPr>
        <w:ind w:firstLineChars="200" w:firstLine="640"/>
        <w:rPr>
          <w:rFonts w:ascii="仿宋_GB2312" w:eastAsia="仿宋_GB2312" w:hint="eastAsia"/>
          <w:sz w:val="32"/>
        </w:rPr>
      </w:pPr>
      <w:r>
        <w:rPr>
          <w:rFonts w:ascii="仿宋_GB2312" w:eastAsia="仿宋_GB2312" w:hint="eastAsia"/>
          <w:sz w:val="32"/>
        </w:rPr>
        <w:t>（2）负责将清运服务的生活垃圾运至指定的地点处理。</w:t>
      </w:r>
    </w:p>
    <w:p w:rsidR="00B34AE5" w:rsidRDefault="00B34AE5" w:rsidP="00B34AE5">
      <w:pPr>
        <w:ind w:firstLineChars="200" w:firstLine="640"/>
        <w:rPr>
          <w:rFonts w:ascii="仿宋_GB2312" w:eastAsia="仿宋_GB2312" w:hint="eastAsia"/>
          <w:sz w:val="32"/>
        </w:rPr>
      </w:pPr>
      <w:r>
        <w:rPr>
          <w:rFonts w:ascii="仿宋_GB2312" w:eastAsia="仿宋_GB2312" w:hint="eastAsia"/>
          <w:sz w:val="32"/>
        </w:rPr>
        <w:t>各区（县）生活垃圾清运作业企业不得以自己的名义，向生活垃圾产生单位收取生活垃圾处理费。</w:t>
      </w:r>
    </w:p>
    <w:p w:rsidR="00B34AE5" w:rsidRDefault="00B34AE5" w:rsidP="00B34AE5">
      <w:pPr>
        <w:ind w:firstLineChars="200" w:firstLine="640"/>
        <w:rPr>
          <w:rFonts w:ascii="仿宋_GB2312" w:eastAsia="仿宋_GB2312" w:hint="eastAsia"/>
          <w:sz w:val="32"/>
        </w:rPr>
      </w:pPr>
      <w:r>
        <w:rPr>
          <w:rFonts w:ascii="仿宋_GB2312" w:eastAsia="仿宋_GB2312" w:hint="eastAsia"/>
          <w:sz w:val="32"/>
        </w:rPr>
        <w:t>（二）各区（县）城管执法部门要依据相关法规，加强对违反生活垃圾申报管理、收费管理有关规定的行为的行政处罚力度，积极主动配合各区（县）市容环卫管理部门做好生活垃圾处理费征收和管理工作。</w:t>
      </w:r>
    </w:p>
    <w:p w:rsidR="00B34AE5" w:rsidRDefault="00B34AE5" w:rsidP="00B34AE5">
      <w:pPr>
        <w:ind w:firstLineChars="200" w:firstLine="643"/>
        <w:rPr>
          <w:rFonts w:ascii="黑体" w:eastAsia="黑体" w:hint="eastAsia"/>
          <w:b/>
          <w:bCs/>
          <w:sz w:val="32"/>
        </w:rPr>
      </w:pPr>
      <w:r>
        <w:rPr>
          <w:rFonts w:ascii="黑体" w:eastAsia="黑体" w:hint="eastAsia"/>
          <w:b/>
          <w:bCs/>
          <w:sz w:val="32"/>
        </w:rPr>
        <w:t>二、优化工作流程，推进生活垃圾处理费征收和管理</w:t>
      </w:r>
    </w:p>
    <w:p w:rsidR="00B34AE5" w:rsidRDefault="00B34AE5" w:rsidP="00B34AE5">
      <w:pPr>
        <w:ind w:firstLineChars="200" w:firstLine="640"/>
        <w:rPr>
          <w:rFonts w:ascii="仿宋_GB2312" w:eastAsia="仿宋_GB2312" w:hint="eastAsia"/>
          <w:sz w:val="32"/>
        </w:rPr>
      </w:pPr>
      <w:r>
        <w:rPr>
          <w:rFonts w:ascii="仿宋_GB2312" w:eastAsia="仿宋_GB2312" w:hint="eastAsia"/>
          <w:sz w:val="32"/>
        </w:rPr>
        <w:lastRenderedPageBreak/>
        <w:t>（一）告知</w:t>
      </w:r>
    </w:p>
    <w:p w:rsidR="00B34AE5" w:rsidRDefault="00B34AE5" w:rsidP="00B34AE5">
      <w:pPr>
        <w:ind w:firstLineChars="200" w:firstLine="640"/>
        <w:rPr>
          <w:rFonts w:ascii="仿宋_GB2312" w:eastAsia="仿宋_GB2312" w:hint="eastAsia"/>
          <w:sz w:val="32"/>
        </w:rPr>
      </w:pPr>
      <w:r>
        <w:rPr>
          <w:rFonts w:ascii="仿宋_GB2312" w:eastAsia="仿宋_GB2312" w:hint="eastAsia"/>
          <w:sz w:val="32"/>
        </w:rPr>
        <w:t>各区（县）市容环卫管理部门在向被征收单位征收垃圾处理费之前，应以区（县）市容环卫管理部门的名义，向生活垃圾产生单位发放统一格式的《单位生活垃圾处理费征收告知书》，告知产生单位应依法向所在区（县）市容环卫管理部门申报生活垃圾的产生量，以及单位生活垃圾处理费收费的依据及相应的法律责任等。</w:t>
      </w:r>
    </w:p>
    <w:p w:rsidR="00B34AE5" w:rsidRDefault="00B34AE5" w:rsidP="00B34AE5">
      <w:pPr>
        <w:ind w:firstLineChars="200" w:firstLine="640"/>
        <w:rPr>
          <w:rFonts w:ascii="仿宋_GB2312" w:eastAsia="仿宋_GB2312" w:hint="eastAsia"/>
          <w:sz w:val="32"/>
        </w:rPr>
      </w:pPr>
      <w:r>
        <w:rPr>
          <w:rFonts w:ascii="仿宋_GB2312" w:eastAsia="仿宋_GB2312" w:hint="eastAsia"/>
          <w:sz w:val="32"/>
        </w:rPr>
        <w:t>（二）受理申报及核定生活垃圾产生量</w:t>
      </w:r>
    </w:p>
    <w:p w:rsidR="00B34AE5" w:rsidRDefault="00B34AE5" w:rsidP="00B34AE5">
      <w:pPr>
        <w:ind w:firstLineChars="200" w:firstLine="640"/>
        <w:rPr>
          <w:rFonts w:ascii="仿宋_GB2312" w:eastAsia="仿宋_GB2312" w:hint="eastAsia"/>
          <w:sz w:val="32"/>
        </w:rPr>
      </w:pPr>
      <w:r>
        <w:rPr>
          <w:rFonts w:ascii="仿宋_GB2312" w:eastAsia="仿宋_GB2312" w:hint="eastAsia"/>
          <w:sz w:val="32"/>
        </w:rPr>
        <w:t>各区（县）生活垃圾管理机构（部门），要按照《上海市废弃物处置申报管理办法》（</w:t>
      </w:r>
      <w:proofErr w:type="gramStart"/>
      <w:r>
        <w:rPr>
          <w:rFonts w:ascii="仿宋_GB2312" w:eastAsia="仿宋_GB2312" w:hint="eastAsia"/>
          <w:sz w:val="32"/>
        </w:rPr>
        <w:t>沪容环发环</w:t>
      </w:r>
      <w:proofErr w:type="gramEnd"/>
      <w:r>
        <w:rPr>
          <w:rFonts w:ascii="仿宋_GB2312" w:eastAsia="仿宋_GB2312" w:hint="eastAsia"/>
          <w:sz w:val="32"/>
        </w:rPr>
        <w:t>[2002]206号）的要求，受理生活垃圾产生单位的申报，并及时核定该单位的生活垃圾产生量。所核定的生活垃圾量应及时抄送区（县）生活垃圾收费管理机构（部门）。</w:t>
      </w:r>
    </w:p>
    <w:p w:rsidR="00B34AE5" w:rsidRDefault="00B34AE5" w:rsidP="00B34AE5">
      <w:pPr>
        <w:ind w:firstLineChars="200" w:firstLine="640"/>
        <w:rPr>
          <w:rFonts w:ascii="仿宋_GB2312" w:eastAsia="仿宋_GB2312" w:hint="eastAsia"/>
          <w:sz w:val="32"/>
        </w:rPr>
      </w:pPr>
      <w:r>
        <w:rPr>
          <w:rFonts w:ascii="仿宋_GB2312" w:eastAsia="仿宋_GB2312" w:hint="eastAsia"/>
          <w:sz w:val="32"/>
        </w:rPr>
        <w:t>（三）开具单位生活垃圾处理费征收单</w:t>
      </w:r>
    </w:p>
    <w:p w:rsidR="00B34AE5" w:rsidRDefault="00B34AE5" w:rsidP="00B34AE5">
      <w:pPr>
        <w:ind w:firstLineChars="200" w:firstLine="640"/>
        <w:rPr>
          <w:rFonts w:ascii="仿宋_GB2312" w:eastAsia="仿宋_GB2312" w:hint="eastAsia"/>
          <w:sz w:val="32"/>
        </w:rPr>
      </w:pPr>
      <w:r>
        <w:rPr>
          <w:rFonts w:ascii="仿宋_GB2312" w:eastAsia="仿宋_GB2312" w:hint="eastAsia"/>
          <w:sz w:val="32"/>
        </w:rPr>
        <w:t>各区（县）生活垃圾收费管理机构（部门），应依据生活垃圾产生单位性质、核定的生活垃圾量及区政府或区物价部门核定的征收标准，计算产生单位应交纳的生活垃圾处理费，并</w:t>
      </w:r>
      <w:proofErr w:type="gramStart"/>
      <w:r>
        <w:rPr>
          <w:rFonts w:ascii="仿宋_GB2312" w:eastAsia="仿宋_GB2312" w:hint="eastAsia"/>
          <w:sz w:val="32"/>
        </w:rPr>
        <w:t>向产生</w:t>
      </w:r>
      <w:proofErr w:type="gramEnd"/>
      <w:r>
        <w:rPr>
          <w:rFonts w:ascii="仿宋_GB2312" w:eastAsia="仿宋_GB2312" w:hint="eastAsia"/>
          <w:sz w:val="32"/>
        </w:rPr>
        <w:t>单位开具《上海市单位生活垃圾处理费征收单》。</w:t>
      </w:r>
    </w:p>
    <w:p w:rsidR="00B34AE5" w:rsidRDefault="00B34AE5" w:rsidP="00B34AE5">
      <w:pPr>
        <w:ind w:firstLineChars="200" w:firstLine="640"/>
        <w:rPr>
          <w:rFonts w:ascii="仿宋_GB2312" w:eastAsia="仿宋_GB2312" w:hint="eastAsia"/>
          <w:sz w:val="32"/>
        </w:rPr>
      </w:pPr>
      <w:r>
        <w:rPr>
          <w:rFonts w:ascii="仿宋_GB2312" w:eastAsia="仿宋_GB2312" w:hint="eastAsia"/>
          <w:sz w:val="32"/>
        </w:rPr>
        <w:t>（四）</w:t>
      </w:r>
      <w:proofErr w:type="gramStart"/>
      <w:r>
        <w:rPr>
          <w:rFonts w:ascii="仿宋_GB2312" w:eastAsia="仿宋_GB2312" w:hint="eastAsia"/>
          <w:sz w:val="32"/>
        </w:rPr>
        <w:t>签定</w:t>
      </w:r>
      <w:proofErr w:type="gramEnd"/>
      <w:r>
        <w:rPr>
          <w:rFonts w:ascii="仿宋_GB2312" w:eastAsia="仿宋_GB2312" w:hint="eastAsia"/>
          <w:sz w:val="32"/>
        </w:rPr>
        <w:t>单位生活垃圾收运处理服务合同</w:t>
      </w:r>
    </w:p>
    <w:p w:rsidR="00B34AE5" w:rsidRDefault="00B34AE5" w:rsidP="00B34AE5">
      <w:pPr>
        <w:ind w:firstLineChars="200" w:firstLine="640"/>
        <w:rPr>
          <w:rFonts w:ascii="仿宋_GB2312" w:eastAsia="仿宋_GB2312" w:hint="eastAsia"/>
          <w:sz w:val="32"/>
        </w:rPr>
      </w:pPr>
      <w:r>
        <w:rPr>
          <w:rFonts w:ascii="仿宋_GB2312" w:eastAsia="仿宋_GB2312" w:hint="eastAsia"/>
          <w:sz w:val="32"/>
        </w:rPr>
        <w:t>各区（县）生活垃圾收费管理机构（部门）在收取生活垃圾处理费的同时，应与产生单位签订《上海市单位生活垃圾收</w:t>
      </w:r>
      <w:r>
        <w:rPr>
          <w:rFonts w:ascii="仿宋_GB2312" w:eastAsia="仿宋_GB2312" w:hint="eastAsia"/>
          <w:sz w:val="32"/>
        </w:rPr>
        <w:lastRenderedPageBreak/>
        <w:t>运处理服务合同》，约定提供生活垃圾收运、处理服务的方式等，明确双方的权利和义务。</w:t>
      </w:r>
    </w:p>
    <w:p w:rsidR="00B34AE5" w:rsidRDefault="00B34AE5" w:rsidP="00B34AE5">
      <w:pPr>
        <w:ind w:firstLineChars="200" w:firstLine="640"/>
        <w:rPr>
          <w:rFonts w:ascii="仿宋_GB2312" w:eastAsia="仿宋_GB2312" w:hint="eastAsia"/>
          <w:sz w:val="32"/>
        </w:rPr>
      </w:pPr>
      <w:r>
        <w:rPr>
          <w:rFonts w:ascii="仿宋_GB2312" w:eastAsia="仿宋_GB2312" w:hint="eastAsia"/>
          <w:sz w:val="32"/>
        </w:rPr>
        <w:t>（五）委托作业服务</w:t>
      </w:r>
    </w:p>
    <w:p w:rsidR="00B34AE5" w:rsidRDefault="00B34AE5" w:rsidP="00B34AE5">
      <w:pPr>
        <w:ind w:firstLineChars="200" w:firstLine="640"/>
        <w:rPr>
          <w:rFonts w:ascii="仿宋_GB2312" w:eastAsia="仿宋_GB2312" w:hint="eastAsia"/>
          <w:sz w:val="32"/>
        </w:rPr>
      </w:pPr>
      <w:r>
        <w:rPr>
          <w:rFonts w:ascii="仿宋_GB2312" w:eastAsia="仿宋_GB2312" w:hint="eastAsia"/>
          <w:sz w:val="32"/>
        </w:rPr>
        <w:t>各区（县）市容环卫管理部门或其授权的相关单位，应与生活垃圾清运作业服务企业</w:t>
      </w:r>
      <w:proofErr w:type="gramStart"/>
      <w:r>
        <w:rPr>
          <w:rFonts w:ascii="仿宋_GB2312" w:eastAsia="仿宋_GB2312" w:hint="eastAsia"/>
          <w:sz w:val="32"/>
        </w:rPr>
        <w:t>签定</w:t>
      </w:r>
      <w:proofErr w:type="gramEnd"/>
      <w:r>
        <w:rPr>
          <w:rFonts w:ascii="仿宋_GB2312" w:eastAsia="仿宋_GB2312" w:hint="eastAsia"/>
          <w:sz w:val="32"/>
        </w:rPr>
        <w:t>委托服务协议，明确其作业任务量、作业要求及服务采购等。</w:t>
      </w:r>
    </w:p>
    <w:p w:rsidR="00B34AE5" w:rsidRDefault="00B34AE5" w:rsidP="00B34AE5">
      <w:pPr>
        <w:ind w:firstLineChars="200" w:firstLine="640"/>
        <w:rPr>
          <w:rFonts w:ascii="仿宋_GB2312" w:eastAsia="仿宋_GB2312" w:hint="eastAsia"/>
          <w:sz w:val="32"/>
        </w:rPr>
      </w:pPr>
      <w:r>
        <w:rPr>
          <w:rFonts w:ascii="仿宋_GB2312" w:eastAsia="仿宋_GB2312" w:hint="eastAsia"/>
          <w:sz w:val="32"/>
        </w:rPr>
        <w:t>（六）作业服务监管</w:t>
      </w:r>
    </w:p>
    <w:p w:rsidR="00B34AE5" w:rsidRDefault="00B34AE5" w:rsidP="00B34AE5">
      <w:pPr>
        <w:ind w:firstLineChars="200" w:firstLine="640"/>
        <w:rPr>
          <w:rFonts w:ascii="仿宋_GB2312" w:eastAsia="仿宋_GB2312" w:hint="eastAsia"/>
          <w:sz w:val="32"/>
        </w:rPr>
      </w:pPr>
      <w:r>
        <w:rPr>
          <w:rFonts w:ascii="仿宋_GB2312" w:eastAsia="仿宋_GB2312" w:hint="eastAsia"/>
          <w:sz w:val="32"/>
        </w:rPr>
        <w:t>各区（县）生活垃圾管理机构（部门）应加强对作业服务企业的服务活动监管工作，并将监管结果作为支付服务采购经费的依据之一。</w:t>
      </w:r>
    </w:p>
    <w:p w:rsidR="00B34AE5" w:rsidRDefault="00B34AE5" w:rsidP="00B34AE5">
      <w:pPr>
        <w:ind w:firstLineChars="200" w:firstLine="640"/>
        <w:rPr>
          <w:rFonts w:ascii="仿宋_GB2312" w:eastAsia="仿宋_GB2312" w:hint="eastAsia"/>
          <w:sz w:val="32"/>
        </w:rPr>
      </w:pPr>
      <w:r>
        <w:rPr>
          <w:rFonts w:ascii="仿宋_GB2312" w:eastAsia="仿宋_GB2312" w:hint="eastAsia"/>
          <w:sz w:val="32"/>
        </w:rPr>
        <w:t>（七）行政处罚</w:t>
      </w:r>
    </w:p>
    <w:p w:rsidR="00B34AE5" w:rsidRDefault="00B34AE5" w:rsidP="00B34AE5">
      <w:pPr>
        <w:ind w:firstLineChars="200" w:firstLine="640"/>
        <w:rPr>
          <w:rFonts w:ascii="仿宋_GB2312" w:eastAsia="仿宋_GB2312" w:hint="eastAsia"/>
          <w:sz w:val="32"/>
        </w:rPr>
      </w:pPr>
      <w:r>
        <w:rPr>
          <w:rFonts w:ascii="仿宋_GB2312" w:eastAsia="仿宋_GB2312" w:hint="eastAsia"/>
          <w:sz w:val="32"/>
        </w:rPr>
        <w:t>1、违反生活垃圾申报有关规定的处罚</w:t>
      </w:r>
    </w:p>
    <w:p w:rsidR="00B34AE5" w:rsidRDefault="00B34AE5" w:rsidP="00B34AE5">
      <w:pPr>
        <w:ind w:firstLineChars="200" w:firstLine="640"/>
        <w:rPr>
          <w:rFonts w:ascii="仿宋_GB2312" w:eastAsia="仿宋_GB2312" w:hint="eastAsia"/>
          <w:sz w:val="32"/>
        </w:rPr>
      </w:pPr>
      <w:r>
        <w:rPr>
          <w:rFonts w:ascii="仿宋_GB2312" w:eastAsia="仿宋_GB2312" w:hint="eastAsia"/>
          <w:sz w:val="32"/>
        </w:rPr>
        <w:t>生活垃圾产生单位未向区（县）市容环境卫生管理部门申报生活垃圾产生量及处置方案的，由区（县）市容环境卫生管理部门责令限期改正。逾期不申报的，移送区（县）城管执法部门，依据《上海市市容环境卫生管理条例》、《上海市餐厨垃圾处理管理办法》实施处罚。</w:t>
      </w:r>
    </w:p>
    <w:p w:rsidR="00B34AE5" w:rsidRDefault="00B34AE5" w:rsidP="00B34AE5">
      <w:pPr>
        <w:ind w:firstLineChars="200" w:firstLine="640"/>
        <w:rPr>
          <w:rFonts w:ascii="仿宋_GB2312" w:eastAsia="仿宋_GB2312" w:hint="eastAsia"/>
          <w:sz w:val="32"/>
        </w:rPr>
      </w:pPr>
      <w:r>
        <w:rPr>
          <w:rFonts w:ascii="仿宋_GB2312" w:eastAsia="仿宋_GB2312" w:hint="eastAsia"/>
          <w:sz w:val="32"/>
        </w:rPr>
        <w:t>2、违反生活垃圾收费有关规定的处罚</w:t>
      </w:r>
    </w:p>
    <w:p w:rsidR="00B34AE5" w:rsidRDefault="00B34AE5" w:rsidP="00B34AE5">
      <w:pPr>
        <w:ind w:firstLineChars="200" w:firstLine="640"/>
        <w:rPr>
          <w:rFonts w:ascii="仿宋_GB2312" w:eastAsia="仿宋_GB2312" w:hint="eastAsia"/>
          <w:sz w:val="32"/>
        </w:rPr>
      </w:pPr>
      <w:r>
        <w:rPr>
          <w:rFonts w:ascii="仿宋_GB2312" w:eastAsia="仿宋_GB2312" w:hint="eastAsia"/>
          <w:sz w:val="32"/>
        </w:rPr>
        <w:t>产生单位未按规定缴纳城市生活垃圾处理费的，由区（县）市容环境卫生管理部门责令限期改正。逾期不改正的，移送区（县）城管执法部门，依据建设部《城市生活垃圾管理办法》</w:t>
      </w:r>
      <w:r>
        <w:rPr>
          <w:rFonts w:ascii="仿宋_GB2312" w:eastAsia="仿宋_GB2312" w:hint="eastAsia"/>
          <w:sz w:val="32"/>
        </w:rPr>
        <w:lastRenderedPageBreak/>
        <w:t>实施处罚。</w:t>
      </w:r>
    </w:p>
    <w:p w:rsidR="00B34AE5" w:rsidRDefault="00B34AE5" w:rsidP="00B34AE5">
      <w:pPr>
        <w:ind w:firstLineChars="200" w:firstLine="643"/>
        <w:rPr>
          <w:rFonts w:ascii="黑体" w:eastAsia="黑体" w:hint="eastAsia"/>
          <w:b/>
          <w:bCs/>
          <w:sz w:val="32"/>
        </w:rPr>
      </w:pPr>
      <w:r>
        <w:rPr>
          <w:rFonts w:ascii="黑体" w:eastAsia="黑体" w:hint="eastAsia"/>
          <w:b/>
          <w:bCs/>
          <w:sz w:val="32"/>
        </w:rPr>
        <w:t>三、其他</w:t>
      </w:r>
    </w:p>
    <w:p w:rsidR="00B34AE5" w:rsidRDefault="00B34AE5" w:rsidP="00B34AE5">
      <w:pPr>
        <w:ind w:firstLineChars="200" w:firstLine="640"/>
        <w:rPr>
          <w:rFonts w:ascii="仿宋_GB2312" w:eastAsia="仿宋_GB2312" w:hint="eastAsia"/>
          <w:sz w:val="32"/>
        </w:rPr>
      </w:pPr>
      <w:r>
        <w:rPr>
          <w:rFonts w:ascii="仿宋_GB2312" w:eastAsia="仿宋_GB2312" w:hint="eastAsia"/>
          <w:sz w:val="32"/>
        </w:rPr>
        <w:t>1、单位生活垃圾处理费征收告知书、单位生活垃圾处理费征收单及单位生活垃圾收运处理服务合同的编号应一致。</w:t>
      </w:r>
      <w:proofErr w:type="gramStart"/>
      <w:r>
        <w:rPr>
          <w:rFonts w:ascii="仿宋_GB2312" w:eastAsia="仿宋_GB2312" w:hint="eastAsia"/>
          <w:sz w:val="32"/>
        </w:rPr>
        <w:t>采用区</w:t>
      </w:r>
      <w:proofErr w:type="gramEnd"/>
      <w:r>
        <w:rPr>
          <w:rFonts w:ascii="仿宋_GB2312" w:eastAsia="仿宋_GB2312" w:hint="eastAsia"/>
          <w:sz w:val="32"/>
        </w:rPr>
        <w:t>名+年份+识别码+编号的形式。识别码：“</w:t>
      </w:r>
      <w:smartTag w:uri="urn:schemas-microsoft-com:office:smarttags" w:element="chmetcnv">
        <w:smartTagPr>
          <w:attr w:name="UnitName" w:val="”"/>
          <w:attr w:name="SourceValue" w:val="0"/>
          <w:attr w:name="HasSpace" w:val="False"/>
          <w:attr w:name="Negative" w:val="False"/>
          <w:attr w:name="NumberType" w:val="1"/>
          <w:attr w:name="TCSC" w:val="0"/>
        </w:smartTagPr>
        <w:r>
          <w:rPr>
            <w:rFonts w:ascii="仿宋_GB2312" w:eastAsia="仿宋_GB2312" w:hint="eastAsia"/>
            <w:sz w:val="32"/>
          </w:rPr>
          <w:t>0”</w:t>
        </w:r>
      </w:smartTag>
      <w:r>
        <w:rPr>
          <w:rFonts w:ascii="仿宋_GB2312" w:eastAsia="仿宋_GB2312" w:hint="eastAsia"/>
          <w:sz w:val="32"/>
        </w:rPr>
        <w:t>为告知书，“</w:t>
      </w:r>
      <w:smartTag w:uri="urn:schemas-microsoft-com:office:smarttags" w:element="chmetcnv">
        <w:smartTagPr>
          <w:attr w:name="UnitName" w:val="”"/>
          <w:attr w:name="SourceValue" w:val="1"/>
          <w:attr w:name="HasSpace" w:val="False"/>
          <w:attr w:name="Negative" w:val="False"/>
          <w:attr w:name="NumberType" w:val="1"/>
          <w:attr w:name="TCSC" w:val="0"/>
        </w:smartTagPr>
        <w:r>
          <w:rPr>
            <w:rFonts w:ascii="仿宋_GB2312" w:eastAsia="仿宋_GB2312" w:hint="eastAsia"/>
            <w:sz w:val="32"/>
          </w:rPr>
          <w:t>1”</w:t>
        </w:r>
      </w:smartTag>
      <w:r>
        <w:rPr>
          <w:rFonts w:ascii="仿宋_GB2312" w:eastAsia="仿宋_GB2312" w:hint="eastAsia"/>
          <w:sz w:val="32"/>
        </w:rPr>
        <w:t>为征收单，“</w:t>
      </w:r>
      <w:smartTag w:uri="urn:schemas-microsoft-com:office:smarttags" w:element="chmetcnv">
        <w:smartTagPr>
          <w:attr w:name="UnitName" w:val="”"/>
          <w:attr w:name="SourceValue" w:val="2"/>
          <w:attr w:name="HasSpace" w:val="False"/>
          <w:attr w:name="Negative" w:val="False"/>
          <w:attr w:name="NumberType" w:val="1"/>
          <w:attr w:name="TCSC" w:val="0"/>
        </w:smartTagPr>
        <w:r>
          <w:rPr>
            <w:rFonts w:ascii="仿宋_GB2312" w:eastAsia="仿宋_GB2312" w:hint="eastAsia"/>
            <w:sz w:val="32"/>
          </w:rPr>
          <w:t>2”</w:t>
        </w:r>
      </w:smartTag>
      <w:r>
        <w:rPr>
          <w:rFonts w:ascii="仿宋_GB2312" w:eastAsia="仿宋_GB2312" w:hint="eastAsia"/>
          <w:sz w:val="32"/>
        </w:rPr>
        <w:t>为收运处理服务合同；编号采用5位数，从00001-99999。如黄浦2007200320。</w:t>
      </w:r>
    </w:p>
    <w:p w:rsidR="00B34AE5" w:rsidRDefault="00B34AE5" w:rsidP="00B34AE5">
      <w:pPr>
        <w:ind w:firstLineChars="200" w:firstLine="640"/>
        <w:rPr>
          <w:rFonts w:ascii="仿宋_GB2312" w:eastAsia="仿宋_GB2312" w:hint="eastAsia"/>
          <w:sz w:val="32"/>
        </w:rPr>
      </w:pPr>
      <w:r>
        <w:rPr>
          <w:rFonts w:ascii="仿宋_GB2312" w:eastAsia="仿宋_GB2312" w:hint="eastAsia"/>
          <w:sz w:val="32"/>
        </w:rPr>
        <w:t>2、本实施意见自</w:t>
      </w:r>
      <w:smartTag w:uri="urn:schemas-microsoft-com:office:smarttags" w:element="chsdate">
        <w:smartTagPr>
          <w:attr w:name="Year" w:val="2007"/>
          <w:attr w:name="Month" w:val="9"/>
          <w:attr w:name="Day" w:val="1"/>
          <w:attr w:name="IsLunarDate" w:val="False"/>
          <w:attr w:name="IsROCDate" w:val="False"/>
        </w:smartTagPr>
        <w:r>
          <w:rPr>
            <w:rFonts w:ascii="仿宋_GB2312" w:eastAsia="仿宋_GB2312" w:hint="eastAsia"/>
            <w:sz w:val="32"/>
          </w:rPr>
          <w:t>2007年9月1日</w:t>
        </w:r>
      </w:smartTag>
      <w:r>
        <w:rPr>
          <w:rFonts w:ascii="仿宋_GB2312" w:eastAsia="仿宋_GB2312" w:hint="eastAsia"/>
          <w:sz w:val="32"/>
        </w:rPr>
        <w:t>起施行。</w:t>
      </w:r>
    </w:p>
    <w:p w:rsidR="00B34AE5" w:rsidRDefault="00B34AE5" w:rsidP="00B34AE5">
      <w:pPr>
        <w:ind w:firstLine="555"/>
        <w:rPr>
          <w:rFonts w:ascii="仿宋_GB2312" w:eastAsia="仿宋_GB2312" w:hint="eastAsia"/>
          <w:sz w:val="32"/>
        </w:rPr>
      </w:pPr>
      <w:r>
        <w:rPr>
          <w:rFonts w:ascii="仿宋_GB2312" w:eastAsia="仿宋_GB2312" w:hint="eastAsia"/>
          <w:sz w:val="32"/>
        </w:rPr>
        <w:t>附件：1、《□□区（县）单位生活垃圾处理费征收告知书》</w:t>
      </w:r>
    </w:p>
    <w:p w:rsidR="00B34AE5" w:rsidRDefault="00B34AE5" w:rsidP="00B34AE5">
      <w:pPr>
        <w:ind w:firstLineChars="497" w:firstLine="1590"/>
        <w:rPr>
          <w:rFonts w:ascii="仿宋_GB2312" w:eastAsia="仿宋_GB2312" w:hint="eastAsia"/>
          <w:sz w:val="32"/>
        </w:rPr>
      </w:pPr>
      <w:r>
        <w:rPr>
          <w:rFonts w:ascii="仿宋_GB2312" w:eastAsia="仿宋_GB2312" w:hint="eastAsia"/>
          <w:sz w:val="32"/>
        </w:rPr>
        <w:t>2、《上海市单位生活垃圾处理费征收单》</w:t>
      </w:r>
    </w:p>
    <w:p w:rsidR="00B34AE5" w:rsidRDefault="00B34AE5" w:rsidP="00B34AE5">
      <w:pPr>
        <w:ind w:firstLineChars="497" w:firstLine="1590"/>
        <w:rPr>
          <w:rFonts w:ascii="仿宋_GB2312" w:eastAsia="仿宋_GB2312" w:hint="eastAsia"/>
          <w:sz w:val="32"/>
        </w:rPr>
      </w:pPr>
      <w:r>
        <w:rPr>
          <w:rFonts w:ascii="仿宋_GB2312" w:eastAsia="仿宋_GB2312" w:hint="eastAsia"/>
          <w:sz w:val="32"/>
        </w:rPr>
        <w:t>3、《单位生活垃圾收运处理服务合同》</w:t>
      </w:r>
    </w:p>
    <w:p w:rsidR="00B34AE5" w:rsidRDefault="00B34AE5" w:rsidP="00B34AE5">
      <w:pPr>
        <w:ind w:firstLineChars="497" w:firstLine="1590"/>
        <w:rPr>
          <w:rFonts w:ascii="仿宋_GB2312" w:eastAsia="仿宋_GB2312" w:hint="eastAsia"/>
          <w:sz w:val="32"/>
        </w:rPr>
      </w:pPr>
      <w:r>
        <w:rPr>
          <w:rFonts w:ascii="仿宋_GB2312" w:eastAsia="仿宋_GB2312" w:hint="eastAsia"/>
          <w:sz w:val="32"/>
        </w:rPr>
        <w:t>4、《委托服务协议》</w:t>
      </w:r>
    </w:p>
    <w:p w:rsidR="00B34AE5" w:rsidRDefault="00B34AE5" w:rsidP="00B34AE5">
      <w:pPr>
        <w:ind w:firstLineChars="497" w:firstLine="1590"/>
        <w:rPr>
          <w:rFonts w:ascii="仿宋_GB2312" w:eastAsia="仿宋_GB2312" w:hint="eastAsia"/>
          <w:spacing w:val="-20"/>
          <w:sz w:val="32"/>
        </w:rPr>
      </w:pPr>
      <w:r>
        <w:rPr>
          <w:rFonts w:ascii="仿宋_GB2312" w:eastAsia="仿宋_GB2312" w:hint="eastAsia"/>
          <w:sz w:val="32"/>
        </w:rPr>
        <w:t>5、</w:t>
      </w:r>
      <w:r>
        <w:rPr>
          <w:rFonts w:ascii="仿宋_GB2312" w:eastAsia="仿宋_GB2312" w:hint="eastAsia"/>
          <w:spacing w:val="-20"/>
          <w:sz w:val="32"/>
        </w:rPr>
        <w:t>《□□区(县)单位生活垃圾处理费征收告知书》英文版</w:t>
      </w:r>
    </w:p>
    <w:p w:rsidR="00B34AE5" w:rsidRDefault="00B34AE5" w:rsidP="00B34AE5">
      <w:pPr>
        <w:ind w:firstLineChars="497" w:firstLine="1590"/>
        <w:rPr>
          <w:rFonts w:ascii="仿宋_GB2312" w:eastAsia="仿宋_GB2312" w:hint="eastAsia"/>
          <w:spacing w:val="-20"/>
          <w:sz w:val="32"/>
        </w:rPr>
      </w:pPr>
      <w:r>
        <w:rPr>
          <w:rFonts w:ascii="仿宋_GB2312" w:eastAsia="仿宋_GB2312" w:hint="eastAsia"/>
          <w:sz w:val="32"/>
        </w:rPr>
        <w:t>6、</w:t>
      </w:r>
      <w:r>
        <w:rPr>
          <w:rFonts w:ascii="仿宋_GB2312" w:eastAsia="仿宋_GB2312" w:hint="eastAsia"/>
          <w:spacing w:val="-10"/>
          <w:sz w:val="32"/>
        </w:rPr>
        <w:t>《上海市单位生活垃圾处理费征收单》中英文对照版</w:t>
      </w:r>
    </w:p>
    <w:p w:rsidR="00B34AE5" w:rsidRDefault="00B34AE5" w:rsidP="00B34AE5">
      <w:pPr>
        <w:ind w:firstLineChars="497" w:firstLine="1590"/>
        <w:rPr>
          <w:rFonts w:ascii="仿宋_GB2312" w:eastAsia="仿宋_GB2312" w:hAnsi="宋体"/>
          <w:sz w:val="32"/>
          <w:u w:val="single"/>
        </w:rPr>
      </w:pPr>
      <w:r>
        <w:rPr>
          <w:rFonts w:ascii="仿宋_GB2312" w:eastAsia="仿宋_GB2312" w:hint="eastAsia"/>
          <w:sz w:val="32"/>
        </w:rPr>
        <w:t>7、《单位生活垃圾收运处理服务合同》英文版</w:t>
      </w:r>
      <w:r>
        <w:rPr>
          <w:rFonts w:ascii="仿宋_GB2312" w:eastAsia="仿宋_GB2312" w:hAnsi="宋体" w:hint="eastAsia"/>
          <w:sz w:val="32"/>
          <w:u w:val="single"/>
        </w:rPr>
        <w:t xml:space="preserve"> </w:t>
      </w:r>
    </w:p>
    <w:p w:rsidR="00B34AE5" w:rsidRDefault="00B34AE5" w:rsidP="00B34AE5">
      <w:pPr>
        <w:snapToGrid w:val="0"/>
        <w:jc w:val="center"/>
        <w:rPr>
          <w:rFonts w:eastAsia="黑体" w:hint="eastAsia"/>
          <w:b/>
          <w:bCs/>
          <w:color w:val="FF0000"/>
          <w:sz w:val="36"/>
          <w:u w:val="single"/>
        </w:rPr>
        <w:sectPr w:rsidR="00B34AE5">
          <w:headerReference w:type="default" r:id="rId6"/>
          <w:pgSz w:w="11906" w:h="16838"/>
          <w:pgMar w:top="1814" w:right="1418" w:bottom="1588" w:left="1701" w:header="851" w:footer="992" w:gutter="0"/>
          <w:cols w:space="425"/>
          <w:docGrid w:type="lines" w:linePitch="312"/>
        </w:sectPr>
      </w:pPr>
    </w:p>
    <w:p w:rsidR="00B34AE5" w:rsidRDefault="00B34AE5" w:rsidP="00B34AE5">
      <w:pPr>
        <w:snapToGrid w:val="0"/>
        <w:jc w:val="center"/>
        <w:rPr>
          <w:rFonts w:eastAsia="黑体" w:hint="eastAsia"/>
          <w:b/>
          <w:bCs/>
          <w:sz w:val="36"/>
        </w:rPr>
      </w:pPr>
      <w:r>
        <w:rPr>
          <w:rFonts w:eastAsia="黑体" w:hint="eastAsia"/>
          <w:b/>
          <w:bCs/>
          <w:color w:val="FF0000"/>
          <w:sz w:val="36"/>
          <w:u w:val="single"/>
        </w:rPr>
        <w:lastRenderedPageBreak/>
        <w:t xml:space="preserve">      </w:t>
      </w:r>
      <w:r>
        <w:rPr>
          <w:rFonts w:eastAsia="黑体" w:hint="eastAsia"/>
          <w:b/>
          <w:bCs/>
          <w:sz w:val="36"/>
        </w:rPr>
        <w:t>区单位生活垃圾处理费征收告知书</w:t>
      </w:r>
    </w:p>
    <w:p w:rsidR="00B34AE5" w:rsidRDefault="00B34AE5" w:rsidP="00B34AE5">
      <w:pPr>
        <w:spacing w:line="440" w:lineRule="exact"/>
        <w:jc w:val="left"/>
        <w:rPr>
          <w:rFonts w:ascii="宋体" w:hAnsi="宋体" w:hint="eastAsia"/>
          <w:sz w:val="24"/>
          <w:u w:val="single"/>
        </w:rPr>
      </w:pPr>
    </w:p>
    <w:p w:rsidR="00B34AE5" w:rsidRDefault="00B34AE5" w:rsidP="00B34AE5">
      <w:pPr>
        <w:spacing w:line="440" w:lineRule="exact"/>
        <w:jc w:val="left"/>
        <w:rPr>
          <w:rFonts w:ascii="宋体" w:hAnsi="宋体" w:hint="eastAsia"/>
          <w:sz w:val="24"/>
          <w:u w:val="single"/>
        </w:rPr>
      </w:pPr>
      <w:r>
        <w:rPr>
          <w:rFonts w:ascii="宋体" w:hAnsi="宋体" w:hint="eastAsia"/>
          <w:sz w:val="24"/>
          <w:u w:val="single"/>
        </w:rPr>
        <w:t xml:space="preserve">                           :</w:t>
      </w:r>
      <w:r>
        <w:rPr>
          <w:rFonts w:ascii="宋体" w:hAnsi="宋体" w:hint="eastAsia"/>
          <w:sz w:val="24"/>
        </w:rPr>
        <w:t>（单位全称）</w:t>
      </w:r>
    </w:p>
    <w:p w:rsidR="00B34AE5" w:rsidRDefault="00B34AE5" w:rsidP="00B34AE5">
      <w:pPr>
        <w:spacing w:line="440" w:lineRule="exact"/>
        <w:ind w:firstLine="630"/>
        <w:rPr>
          <w:rFonts w:hint="eastAsia"/>
          <w:color w:val="FF0000"/>
          <w:sz w:val="24"/>
        </w:rPr>
      </w:pPr>
      <w:r>
        <w:rPr>
          <w:rFonts w:ascii="宋体" w:hAnsi="宋体" w:hint="eastAsia"/>
          <w:sz w:val="24"/>
        </w:rPr>
        <w:t>根据原国家计委、财政部、建设部、国家环保总局《关于实行城市生活垃圾处理收费制度促进垃圾处理产业化的通知》（计价格〔2002〕872号）、国家建设部《城市生活垃圾管理办法》（建设部令第157号）、《上海市人民政府批转市建委等五部门制订的上海市单位生活垃圾处理费征收管理暂行办法的通知》（沪府发〔2004〕32号）、上海市物价局、市市容环卫局《关于本市单位生活垃圾处理费有关事项的通知》（</w:t>
      </w:r>
      <w:proofErr w:type="gramStart"/>
      <w:r>
        <w:rPr>
          <w:rFonts w:ascii="宋体" w:hAnsi="宋体" w:hint="eastAsia"/>
          <w:sz w:val="24"/>
        </w:rPr>
        <w:t>沪价费</w:t>
      </w:r>
      <w:proofErr w:type="gramEnd"/>
      <w:r>
        <w:rPr>
          <w:rFonts w:ascii="宋体" w:hAnsi="宋体" w:hint="eastAsia"/>
          <w:sz w:val="24"/>
        </w:rPr>
        <w:t>〔2004〕048号）、《上海市废弃物处置申报管理办法》（</w:t>
      </w:r>
      <w:proofErr w:type="gramStart"/>
      <w:r>
        <w:rPr>
          <w:rFonts w:ascii="宋体" w:hAnsi="宋体" w:hint="eastAsia"/>
          <w:sz w:val="24"/>
        </w:rPr>
        <w:t>沪容环发环</w:t>
      </w:r>
      <w:proofErr w:type="gramEnd"/>
      <w:r>
        <w:rPr>
          <w:rFonts w:ascii="宋体" w:hAnsi="宋体" w:hint="eastAsia"/>
          <w:sz w:val="24"/>
        </w:rPr>
        <w:t>[2002]206号），以及</w:t>
      </w:r>
      <w:r>
        <w:rPr>
          <w:rFonts w:hint="eastAsia"/>
          <w:color w:val="FF0000"/>
          <w:sz w:val="24"/>
          <w:u w:val="single"/>
        </w:rPr>
        <w:t>《</w:t>
      </w:r>
      <w:r>
        <w:rPr>
          <w:rFonts w:hint="eastAsia"/>
          <w:color w:val="FF0000"/>
          <w:sz w:val="24"/>
          <w:u w:val="single"/>
        </w:rPr>
        <w:t xml:space="preserve">                 </w:t>
      </w:r>
      <w:r>
        <w:rPr>
          <w:rFonts w:hint="eastAsia"/>
          <w:color w:val="FF0000"/>
          <w:sz w:val="24"/>
          <w:u w:val="single"/>
        </w:rPr>
        <w:t>》（</w:t>
      </w:r>
      <w:r>
        <w:rPr>
          <w:rFonts w:hint="eastAsia"/>
          <w:color w:val="FF0000"/>
          <w:sz w:val="24"/>
          <w:u w:val="single"/>
        </w:rPr>
        <w:t xml:space="preserve">  </w:t>
      </w:r>
      <w:r>
        <w:rPr>
          <w:rFonts w:hint="eastAsia"/>
          <w:color w:val="FF0000"/>
          <w:sz w:val="24"/>
          <w:u w:val="single"/>
        </w:rPr>
        <w:t>）</w:t>
      </w:r>
      <w:r>
        <w:rPr>
          <w:rFonts w:hint="eastAsia"/>
          <w:sz w:val="24"/>
        </w:rPr>
        <w:t>等文件规定，现就生活垃圾处理费征收及管理有关事项告之如下：</w:t>
      </w:r>
    </w:p>
    <w:p w:rsidR="00B34AE5" w:rsidRDefault="00B34AE5" w:rsidP="00B34AE5">
      <w:pPr>
        <w:spacing w:line="440" w:lineRule="exact"/>
        <w:ind w:firstLineChars="200" w:firstLine="480"/>
        <w:rPr>
          <w:rFonts w:hint="eastAsia"/>
          <w:spacing w:val="-4"/>
          <w:sz w:val="24"/>
        </w:rPr>
      </w:pPr>
      <w:r>
        <w:rPr>
          <w:rFonts w:hint="eastAsia"/>
          <w:sz w:val="24"/>
        </w:rPr>
        <w:t>一、本行政区划内国家机关、企事业单位、社会团体、个体经营者等产生生活垃</w:t>
      </w:r>
      <w:r>
        <w:rPr>
          <w:rFonts w:hint="eastAsia"/>
          <w:spacing w:val="-4"/>
          <w:sz w:val="24"/>
        </w:rPr>
        <w:t>圾的，</w:t>
      </w:r>
      <w:r>
        <w:rPr>
          <w:rFonts w:ascii="宋体" w:hAnsi="宋体" w:hint="eastAsia"/>
          <w:spacing w:val="-4"/>
          <w:sz w:val="24"/>
        </w:rPr>
        <w:t>应当在每年第一月内(新开业单位应当在开业后七日内)进行生活垃圾处置申报</w:t>
      </w:r>
      <w:r>
        <w:rPr>
          <w:rFonts w:hint="eastAsia"/>
          <w:spacing w:val="-4"/>
          <w:sz w:val="24"/>
        </w:rPr>
        <w:t>。</w:t>
      </w:r>
      <w:r>
        <w:rPr>
          <w:rFonts w:hint="eastAsia"/>
          <w:spacing w:val="-4"/>
          <w:sz w:val="24"/>
        </w:rPr>
        <w:t xml:space="preserve">  </w:t>
      </w:r>
    </w:p>
    <w:p w:rsidR="00B34AE5" w:rsidRDefault="00B34AE5" w:rsidP="00B34AE5">
      <w:pPr>
        <w:spacing w:line="440" w:lineRule="exact"/>
        <w:ind w:firstLineChars="200" w:firstLine="480"/>
        <w:rPr>
          <w:rFonts w:ascii="宋体" w:hAnsi="宋体" w:hint="eastAsia"/>
          <w:sz w:val="24"/>
          <w:u w:val="single"/>
        </w:rPr>
      </w:pPr>
      <w:r>
        <w:rPr>
          <w:rFonts w:ascii="宋体" w:hAnsi="宋体" w:hint="eastAsia"/>
          <w:sz w:val="24"/>
        </w:rPr>
        <w:t>申报受理单位（部门）：</w:t>
      </w:r>
      <w:r>
        <w:rPr>
          <w:rFonts w:ascii="宋体" w:hAnsi="宋体" w:hint="eastAsia"/>
          <w:sz w:val="24"/>
          <w:u w:val="single"/>
        </w:rPr>
        <w:t xml:space="preserve">                                              </w:t>
      </w:r>
    </w:p>
    <w:p w:rsidR="00B34AE5" w:rsidRDefault="00B34AE5" w:rsidP="00B34AE5">
      <w:pPr>
        <w:spacing w:line="440" w:lineRule="exact"/>
        <w:ind w:firstLineChars="200" w:firstLine="480"/>
        <w:rPr>
          <w:rFonts w:ascii="宋体" w:hAnsi="宋体" w:hint="eastAsia"/>
          <w:sz w:val="24"/>
          <w:u w:val="single"/>
        </w:rPr>
      </w:pPr>
      <w:r>
        <w:rPr>
          <w:rFonts w:ascii="宋体" w:hAnsi="宋体" w:hint="eastAsia"/>
          <w:sz w:val="24"/>
        </w:rPr>
        <w:t>申报地址：</w:t>
      </w:r>
      <w:r>
        <w:rPr>
          <w:rFonts w:ascii="宋体" w:hAnsi="宋体" w:hint="eastAsia"/>
          <w:sz w:val="24"/>
          <w:u w:val="single"/>
        </w:rPr>
        <w:t xml:space="preserve">                                                         </w:t>
      </w:r>
    </w:p>
    <w:p w:rsidR="00B34AE5" w:rsidRDefault="00B34AE5" w:rsidP="00B34AE5">
      <w:pPr>
        <w:spacing w:line="440" w:lineRule="exact"/>
        <w:ind w:firstLineChars="200" w:firstLine="480"/>
        <w:rPr>
          <w:rFonts w:hint="eastAsia"/>
          <w:sz w:val="24"/>
          <w:u w:val="single"/>
        </w:rPr>
      </w:pPr>
      <w:r>
        <w:rPr>
          <w:rFonts w:ascii="宋体" w:hAnsi="宋体" w:hint="eastAsia"/>
          <w:sz w:val="24"/>
        </w:rPr>
        <w:t>联系电话：</w:t>
      </w:r>
      <w:r>
        <w:rPr>
          <w:rFonts w:ascii="宋体" w:hAnsi="宋体" w:hint="eastAsia"/>
          <w:sz w:val="24"/>
          <w:u w:val="single"/>
        </w:rPr>
        <w:t xml:space="preserve">                                                         </w:t>
      </w:r>
    </w:p>
    <w:p w:rsidR="00B34AE5" w:rsidRDefault="00B34AE5" w:rsidP="00B34AE5">
      <w:pPr>
        <w:spacing w:line="440" w:lineRule="exact"/>
        <w:ind w:firstLineChars="200" w:firstLine="480"/>
        <w:jc w:val="left"/>
        <w:rPr>
          <w:rFonts w:hint="eastAsia"/>
          <w:sz w:val="24"/>
        </w:rPr>
      </w:pPr>
      <w:r>
        <w:rPr>
          <w:rFonts w:ascii="宋体" w:hAnsi="宋体" w:hint="eastAsia"/>
          <w:sz w:val="24"/>
        </w:rPr>
        <w:t>二、</w:t>
      </w:r>
      <w:r>
        <w:rPr>
          <w:rFonts w:hint="eastAsia"/>
          <w:sz w:val="24"/>
        </w:rPr>
        <w:t>本行政区划内国家机关、企事业单位、社会团体、个体经营者等产生生活垃圾的，均应当按规定交纳生活垃圾处理费</w:t>
      </w:r>
    </w:p>
    <w:p w:rsidR="00B34AE5" w:rsidRDefault="00B34AE5" w:rsidP="00B34AE5">
      <w:pPr>
        <w:spacing w:line="440" w:lineRule="exact"/>
        <w:ind w:firstLineChars="200" w:firstLine="480"/>
        <w:jc w:val="left"/>
        <w:rPr>
          <w:rFonts w:ascii="宋体" w:hAnsi="宋体" w:hint="eastAsia"/>
          <w:sz w:val="24"/>
        </w:rPr>
      </w:pPr>
      <w:r>
        <w:rPr>
          <w:rFonts w:hint="eastAsia"/>
          <w:sz w:val="24"/>
        </w:rPr>
        <w:t>三、单位</w:t>
      </w:r>
      <w:r>
        <w:rPr>
          <w:rFonts w:ascii="宋体" w:hAnsi="宋体" w:hint="eastAsia"/>
          <w:sz w:val="24"/>
        </w:rPr>
        <w:t>生活垃圾处理费为经营服务性收费，实行政府指导价管理，由</w:t>
      </w:r>
      <w:r>
        <w:rPr>
          <w:rFonts w:ascii="宋体" w:hAnsi="宋体" w:hint="eastAsia"/>
          <w:color w:val="FF0000"/>
          <w:sz w:val="24"/>
          <w:u w:val="single"/>
        </w:rPr>
        <w:t>XX收费中心</w:t>
      </w:r>
      <w:r>
        <w:rPr>
          <w:rFonts w:ascii="宋体" w:hAnsi="宋体" w:hint="eastAsia"/>
          <w:sz w:val="24"/>
        </w:rPr>
        <w:t>负责征收。</w:t>
      </w:r>
    </w:p>
    <w:p w:rsidR="00B34AE5" w:rsidRDefault="00B34AE5" w:rsidP="00B34AE5">
      <w:pPr>
        <w:spacing w:line="440" w:lineRule="exact"/>
        <w:ind w:firstLineChars="200" w:firstLine="480"/>
        <w:jc w:val="left"/>
        <w:rPr>
          <w:rFonts w:ascii="宋体" w:hAnsi="宋体" w:hint="eastAsia"/>
          <w:sz w:val="24"/>
        </w:rPr>
      </w:pPr>
      <w:r>
        <w:rPr>
          <w:rFonts w:ascii="宋体" w:hAnsi="宋体" w:hint="eastAsia"/>
          <w:sz w:val="24"/>
        </w:rPr>
        <w:t>四、生活垃圾处理费按标准桶收取，每桶容量</w:t>
      </w:r>
      <w:smartTag w:uri="urn:schemas-microsoft-com:office:smarttags" w:element="chmetcnv">
        <w:smartTagPr>
          <w:attr w:name="UnitName" w:val="升"/>
          <w:attr w:name="SourceValue" w:val="240"/>
          <w:attr w:name="HasSpace" w:val="False"/>
          <w:attr w:name="Negative" w:val="False"/>
          <w:attr w:name="NumberType" w:val="1"/>
          <w:attr w:name="TCSC" w:val="0"/>
        </w:smartTagPr>
        <w:r>
          <w:rPr>
            <w:rFonts w:ascii="宋体" w:hAnsi="宋体" w:hint="eastAsia"/>
            <w:sz w:val="24"/>
          </w:rPr>
          <w:t>240升</w:t>
        </w:r>
      </w:smartTag>
      <w:r>
        <w:rPr>
          <w:rFonts w:ascii="宋体" w:hAnsi="宋体" w:hint="eastAsia"/>
          <w:sz w:val="24"/>
        </w:rPr>
        <w:t>，不满一桶按一桶计算；采取基数内外不同标准，并按不同行业分类计费。</w:t>
      </w:r>
    </w:p>
    <w:p w:rsidR="00B34AE5" w:rsidRDefault="00B34AE5" w:rsidP="00B34AE5">
      <w:pPr>
        <w:spacing w:line="440" w:lineRule="exact"/>
        <w:ind w:firstLineChars="200" w:firstLine="480"/>
        <w:jc w:val="left"/>
        <w:rPr>
          <w:rFonts w:ascii="宋体" w:hAnsi="宋体" w:hint="eastAsia"/>
          <w:sz w:val="24"/>
        </w:rPr>
      </w:pPr>
      <w:r>
        <w:rPr>
          <w:rFonts w:ascii="宋体" w:hAnsi="宋体" w:hint="eastAsia"/>
          <w:sz w:val="24"/>
        </w:rPr>
        <w:t>五、</w:t>
      </w:r>
      <w:r>
        <w:rPr>
          <w:rFonts w:ascii="宋体" w:hAnsi="宋体" w:hint="eastAsia"/>
          <w:color w:val="FF0000"/>
          <w:sz w:val="24"/>
          <w:u w:val="single"/>
        </w:rPr>
        <w:t>XX收费中心</w:t>
      </w:r>
      <w:r>
        <w:rPr>
          <w:rFonts w:ascii="宋体" w:hAnsi="宋体" w:hint="eastAsia"/>
          <w:sz w:val="24"/>
        </w:rPr>
        <w:t>将依据你单位性质、核定的生活垃圾量和生活垃圾处理费征收标准向你单位征收生活垃圾处理费，并提供生活垃圾清运处理服务。未按规定申报生活垃圾产生量及处置方案的，将依据</w:t>
      </w:r>
      <w:proofErr w:type="gramStart"/>
      <w:r>
        <w:rPr>
          <w:rFonts w:ascii="宋体" w:hAnsi="宋体" w:hint="eastAsia"/>
          <w:sz w:val="24"/>
        </w:rPr>
        <w:t>《</w:t>
      </w:r>
      <w:proofErr w:type="gramEnd"/>
      <w:r>
        <w:rPr>
          <w:rFonts w:ascii="宋体" w:hAnsi="宋体" w:hint="eastAsia"/>
          <w:sz w:val="24"/>
        </w:rPr>
        <w:t>上海市市容环境卫生管理条例、</w:t>
      </w:r>
      <w:proofErr w:type="gramStart"/>
      <w:r>
        <w:rPr>
          <w:rFonts w:ascii="宋体" w:hAnsi="宋体" w:hint="eastAsia"/>
          <w:sz w:val="24"/>
        </w:rPr>
        <w:t>《</w:t>
      </w:r>
      <w:proofErr w:type="gramEnd"/>
      <w:r>
        <w:rPr>
          <w:rFonts w:ascii="宋体" w:hAnsi="宋体" w:hint="eastAsia"/>
          <w:sz w:val="24"/>
        </w:rPr>
        <w:t>上海市餐厨垃圾处理管理办法</w:t>
      </w:r>
      <w:proofErr w:type="gramStart"/>
      <w:r>
        <w:rPr>
          <w:rFonts w:ascii="宋体" w:hAnsi="宋体" w:hint="eastAsia"/>
          <w:sz w:val="24"/>
        </w:rPr>
        <w:t>》</w:t>
      </w:r>
      <w:proofErr w:type="gramEnd"/>
      <w:r>
        <w:rPr>
          <w:rFonts w:ascii="宋体" w:hAnsi="宋体" w:hint="eastAsia"/>
          <w:sz w:val="24"/>
        </w:rPr>
        <w:t>进行处理；未按规定</w:t>
      </w:r>
      <w:r>
        <w:rPr>
          <w:color w:val="000000"/>
          <w:szCs w:val="21"/>
        </w:rPr>
        <w:t>缴</w:t>
      </w:r>
      <w:r>
        <w:rPr>
          <w:rFonts w:ascii="宋体" w:hAnsi="宋体"/>
          <w:sz w:val="24"/>
        </w:rPr>
        <w:t>纳</w:t>
      </w:r>
      <w:r>
        <w:rPr>
          <w:rFonts w:ascii="宋体" w:hAnsi="宋体" w:hint="eastAsia"/>
          <w:sz w:val="24"/>
        </w:rPr>
        <w:t>生活垃圾处理费的，依据建设部157号令《城市生活垃圾管理办法》处理；不按规定处理生活垃圾的，将实施代为清运处理，代为清运处理的费用由你单位承担；造成环境污染的，依法处理。</w:t>
      </w:r>
    </w:p>
    <w:p w:rsidR="00B34AE5" w:rsidRDefault="00B34AE5" w:rsidP="00B34AE5">
      <w:pPr>
        <w:wordWrap w:val="0"/>
        <w:spacing w:line="440" w:lineRule="exact"/>
        <w:jc w:val="right"/>
        <w:rPr>
          <w:rFonts w:ascii="宋体" w:hAnsi="宋体" w:hint="eastAsia"/>
          <w:color w:val="FF0000"/>
          <w:sz w:val="24"/>
        </w:rPr>
      </w:pPr>
      <w:r>
        <w:rPr>
          <w:rFonts w:ascii="宋体" w:hAnsi="宋体" w:hint="eastAsia"/>
          <w:sz w:val="24"/>
        </w:rPr>
        <w:t xml:space="preserve">签收人：                                      </w:t>
      </w:r>
      <w:r>
        <w:rPr>
          <w:rFonts w:ascii="宋体" w:hAnsi="宋体" w:hint="eastAsia"/>
          <w:color w:val="FF0000"/>
          <w:sz w:val="24"/>
        </w:rPr>
        <w:t>上海市XX区市容管理局</w:t>
      </w:r>
    </w:p>
    <w:p w:rsidR="00B34AE5" w:rsidRDefault="00B34AE5" w:rsidP="00B34AE5">
      <w:pPr>
        <w:spacing w:line="440" w:lineRule="exact"/>
        <w:jc w:val="center"/>
        <w:rPr>
          <w:rFonts w:ascii="宋体" w:hAnsi="宋体" w:hint="eastAsia"/>
          <w:sz w:val="24"/>
        </w:rPr>
      </w:pP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 xml:space="preserve">日                           </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p>
    <w:p w:rsidR="00B34AE5" w:rsidRDefault="00B34AE5" w:rsidP="00B34AE5">
      <w:pPr>
        <w:spacing w:line="440" w:lineRule="exact"/>
        <w:jc w:val="center"/>
        <w:rPr>
          <w:rFonts w:eastAsia="黑体" w:hint="eastAsia"/>
          <w:b/>
          <w:bCs/>
          <w:sz w:val="36"/>
        </w:rPr>
      </w:pPr>
      <w:r>
        <w:rPr>
          <w:rFonts w:eastAsia="黑体" w:hint="eastAsia"/>
          <w:b/>
          <w:bCs/>
          <w:sz w:val="36"/>
        </w:rPr>
        <w:lastRenderedPageBreak/>
        <w:t>单位生活垃圾处理费征收单</w:t>
      </w:r>
    </w:p>
    <w:p w:rsidR="00B34AE5" w:rsidRDefault="00B34AE5" w:rsidP="00B34AE5">
      <w:pPr>
        <w:spacing w:line="440" w:lineRule="exact"/>
        <w:jc w:val="center"/>
        <w:rPr>
          <w:rFonts w:eastAsia="黑体" w:hint="eastAsia"/>
          <w:b/>
          <w:bCs/>
          <w:sz w:val="36"/>
        </w:rPr>
      </w:pPr>
    </w:p>
    <w:p w:rsidR="00B34AE5" w:rsidRDefault="00B34AE5" w:rsidP="00B34AE5">
      <w:pPr>
        <w:spacing w:line="440" w:lineRule="exact"/>
        <w:jc w:val="left"/>
        <w:rPr>
          <w:rFonts w:ascii="宋体" w:hAnsi="宋体" w:hint="eastAsia"/>
          <w:sz w:val="24"/>
        </w:rPr>
      </w:pPr>
      <w:r>
        <w:rPr>
          <w:rFonts w:ascii="宋体" w:hAnsi="宋体" w:hint="eastAsia"/>
          <w:sz w:val="24"/>
          <w:u w:val="single"/>
        </w:rPr>
        <w:t xml:space="preserve">                           :</w:t>
      </w:r>
      <w:r>
        <w:rPr>
          <w:rFonts w:ascii="宋体" w:hAnsi="宋体" w:hint="eastAsia"/>
          <w:sz w:val="24"/>
        </w:rPr>
        <w:t>（单位全称）</w:t>
      </w:r>
    </w:p>
    <w:p w:rsidR="00B34AE5" w:rsidRDefault="00B34AE5" w:rsidP="00B34AE5">
      <w:pPr>
        <w:spacing w:line="440" w:lineRule="exact"/>
        <w:ind w:firstLineChars="225" w:firstLine="540"/>
        <w:rPr>
          <w:rFonts w:ascii="宋体" w:hAnsi="宋体" w:hint="eastAsia"/>
          <w:sz w:val="24"/>
        </w:rPr>
      </w:pPr>
      <w:r>
        <w:rPr>
          <w:rFonts w:ascii="宋体" w:hAnsi="宋体" w:hint="eastAsia"/>
          <w:sz w:val="24"/>
        </w:rPr>
        <w:t>根据你单位申报，经</w:t>
      </w:r>
      <w:r>
        <w:rPr>
          <w:rFonts w:ascii="宋体" w:hAnsi="宋体" w:hint="eastAsia"/>
          <w:color w:val="FF0000"/>
          <w:sz w:val="24"/>
        </w:rPr>
        <w:t>XX区市容管理局</w:t>
      </w:r>
      <w:r>
        <w:rPr>
          <w:rFonts w:ascii="宋体" w:hAnsi="宋体" w:hint="eastAsia"/>
          <w:sz w:val="24"/>
        </w:rPr>
        <w:t>核定，你单位生活垃圾量为：</w:t>
      </w:r>
    </w:p>
    <w:p w:rsidR="00B34AE5" w:rsidRDefault="00B34AE5" w:rsidP="00B34AE5">
      <w:pPr>
        <w:spacing w:line="440" w:lineRule="exact"/>
        <w:ind w:firstLine="630"/>
        <w:rPr>
          <w:rFonts w:ascii="宋体" w:hAnsi="宋体" w:hint="eastAsia"/>
          <w:sz w:val="24"/>
        </w:rPr>
      </w:pPr>
      <w:r>
        <w:rPr>
          <w:rFonts w:ascii="宋体" w:hAnsi="宋体" w:hint="eastAsia"/>
          <w:sz w:val="24"/>
        </w:rPr>
        <w:t>基数内：生活垃圾</w:t>
      </w:r>
      <w:r>
        <w:rPr>
          <w:rFonts w:ascii="宋体" w:hAnsi="宋体" w:hint="eastAsia"/>
          <w:sz w:val="24"/>
          <w:u w:val="single"/>
        </w:rPr>
        <w:t xml:space="preserve">        </w:t>
      </w:r>
      <w:r>
        <w:rPr>
          <w:rFonts w:ascii="宋体" w:hAnsi="宋体" w:hint="eastAsia"/>
          <w:sz w:val="24"/>
        </w:rPr>
        <w:t>桶/日，餐厨垃圾</w:t>
      </w:r>
      <w:r>
        <w:rPr>
          <w:rFonts w:ascii="宋体" w:hAnsi="宋体" w:hint="eastAsia"/>
          <w:sz w:val="24"/>
          <w:u w:val="single"/>
        </w:rPr>
        <w:t xml:space="preserve">        </w:t>
      </w:r>
      <w:r>
        <w:rPr>
          <w:rFonts w:ascii="宋体" w:hAnsi="宋体" w:hint="eastAsia"/>
          <w:sz w:val="24"/>
        </w:rPr>
        <w:t>桶/日；</w:t>
      </w:r>
    </w:p>
    <w:p w:rsidR="00B34AE5" w:rsidRDefault="00B34AE5" w:rsidP="00B34AE5">
      <w:pPr>
        <w:spacing w:line="440" w:lineRule="exact"/>
        <w:ind w:firstLine="630"/>
        <w:rPr>
          <w:rFonts w:ascii="宋体" w:hAnsi="宋体" w:hint="eastAsia"/>
          <w:sz w:val="24"/>
        </w:rPr>
      </w:pPr>
      <w:r>
        <w:rPr>
          <w:rFonts w:ascii="宋体" w:hAnsi="宋体" w:hint="eastAsia"/>
          <w:sz w:val="24"/>
        </w:rPr>
        <w:t>基数外：生活垃圾</w:t>
      </w:r>
      <w:r>
        <w:rPr>
          <w:rFonts w:ascii="宋体" w:hAnsi="宋体" w:hint="eastAsia"/>
          <w:sz w:val="24"/>
          <w:u w:val="single"/>
        </w:rPr>
        <w:t xml:space="preserve">        </w:t>
      </w:r>
      <w:r>
        <w:rPr>
          <w:rFonts w:ascii="宋体" w:hAnsi="宋体" w:hint="eastAsia"/>
          <w:sz w:val="24"/>
        </w:rPr>
        <w:t>桶/日，餐厨垃圾</w:t>
      </w:r>
      <w:r>
        <w:rPr>
          <w:rFonts w:ascii="宋体" w:hAnsi="宋体" w:hint="eastAsia"/>
          <w:sz w:val="24"/>
          <w:u w:val="single"/>
        </w:rPr>
        <w:t xml:space="preserve">        </w:t>
      </w:r>
      <w:r>
        <w:rPr>
          <w:rFonts w:ascii="宋体" w:hAnsi="宋体" w:hint="eastAsia"/>
          <w:sz w:val="24"/>
        </w:rPr>
        <w:t>桶/日。</w:t>
      </w:r>
    </w:p>
    <w:p w:rsidR="00B34AE5" w:rsidRDefault="00B34AE5" w:rsidP="00B34AE5">
      <w:pPr>
        <w:spacing w:line="560" w:lineRule="exact"/>
        <w:ind w:firstLine="629"/>
        <w:rPr>
          <w:rFonts w:ascii="宋体" w:hAnsi="宋体" w:hint="eastAsia"/>
          <w:sz w:val="24"/>
        </w:rPr>
      </w:pPr>
      <w:r>
        <w:rPr>
          <w:rFonts w:ascii="宋体" w:hAnsi="宋体" w:hint="eastAsia"/>
          <w:sz w:val="24"/>
        </w:rPr>
        <w:t>你单位作为一般单位（  ）、高级宾馆、娱乐休闲场所等（  ），依据单位生活垃圾处理费征收有关规定，以及</w:t>
      </w:r>
      <w:r>
        <w:rPr>
          <w:rFonts w:ascii="宋体" w:hAnsi="宋体" w:hint="eastAsia"/>
          <w:color w:val="FF0000"/>
          <w:sz w:val="24"/>
          <w:u w:val="single"/>
        </w:rPr>
        <w:t>XX区</w:t>
      </w:r>
      <w:r>
        <w:rPr>
          <w:rFonts w:ascii="宋体" w:hAnsi="宋体" w:hint="eastAsia"/>
          <w:sz w:val="24"/>
        </w:rPr>
        <w:t>单位生活垃圾处理费征收标准和你单位生活垃圾（包括餐厨垃圾）产生量，你单位从年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日到</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日止，应缴纳的生活垃圾处理费合计为：</w:t>
      </w:r>
    </w:p>
    <w:p w:rsidR="00B34AE5" w:rsidRDefault="00B34AE5" w:rsidP="00B34AE5">
      <w:pPr>
        <w:spacing w:line="560" w:lineRule="exact"/>
        <w:ind w:firstLineChars="250" w:firstLine="600"/>
        <w:rPr>
          <w:rFonts w:ascii="宋体" w:hAnsi="宋体" w:hint="eastAsia"/>
          <w:sz w:val="24"/>
        </w:rPr>
      </w:pPr>
      <w:r>
        <w:rPr>
          <w:rFonts w:ascii="宋体" w:hAnsi="宋体" w:hint="eastAsia"/>
          <w:sz w:val="24"/>
          <w:u w:val="single"/>
        </w:rPr>
        <w:t xml:space="preserve">             </w:t>
      </w:r>
      <w:r>
        <w:rPr>
          <w:rFonts w:ascii="宋体" w:hAnsi="宋体" w:hint="eastAsia"/>
          <w:sz w:val="24"/>
        </w:rPr>
        <w:t>元（大写</w:t>
      </w:r>
      <w:r>
        <w:rPr>
          <w:rFonts w:ascii="宋体" w:hAnsi="宋体" w:hint="eastAsia"/>
          <w:sz w:val="24"/>
          <w:u w:val="single"/>
        </w:rPr>
        <w:t xml:space="preserve">：              </w:t>
      </w:r>
      <w:r>
        <w:rPr>
          <w:rFonts w:ascii="宋体" w:hAnsi="宋体" w:hint="eastAsia"/>
          <w:sz w:val="24"/>
        </w:rPr>
        <w:t>万</w:t>
      </w:r>
      <w:r>
        <w:rPr>
          <w:rFonts w:ascii="宋体" w:hAnsi="宋体" w:hint="eastAsia"/>
          <w:sz w:val="24"/>
          <w:u w:val="single"/>
        </w:rPr>
        <w:t xml:space="preserve">    </w:t>
      </w:r>
      <w:proofErr w:type="gramStart"/>
      <w:r>
        <w:rPr>
          <w:rFonts w:ascii="宋体" w:hAnsi="宋体" w:hint="eastAsia"/>
          <w:sz w:val="24"/>
        </w:rPr>
        <w:t>仟</w:t>
      </w:r>
      <w:proofErr w:type="gramEnd"/>
      <w:r>
        <w:rPr>
          <w:rFonts w:ascii="宋体" w:hAnsi="宋体" w:hint="eastAsia"/>
          <w:sz w:val="24"/>
          <w:u w:val="single"/>
        </w:rPr>
        <w:t xml:space="preserve">    </w:t>
      </w:r>
      <w:proofErr w:type="gramStart"/>
      <w:r>
        <w:rPr>
          <w:rFonts w:ascii="宋体" w:hAnsi="宋体" w:hint="eastAsia"/>
          <w:sz w:val="24"/>
        </w:rPr>
        <w:t>佰</w:t>
      </w:r>
      <w:proofErr w:type="gramEnd"/>
      <w:r>
        <w:rPr>
          <w:rFonts w:ascii="宋体" w:hAnsi="宋体" w:hint="eastAsia"/>
          <w:sz w:val="24"/>
          <w:u w:val="single"/>
        </w:rPr>
        <w:t xml:space="preserve">    </w:t>
      </w:r>
      <w:r>
        <w:rPr>
          <w:rFonts w:ascii="宋体" w:hAnsi="宋体" w:hint="eastAsia"/>
          <w:sz w:val="24"/>
        </w:rPr>
        <w:t>拾</w:t>
      </w:r>
      <w:r>
        <w:rPr>
          <w:rFonts w:ascii="宋体" w:hAnsi="宋体" w:hint="eastAsia"/>
          <w:sz w:val="24"/>
          <w:u w:val="single"/>
        </w:rPr>
        <w:t xml:space="preserve">     </w:t>
      </w:r>
      <w:r>
        <w:rPr>
          <w:rFonts w:ascii="宋体" w:hAnsi="宋体" w:hint="eastAsia"/>
          <w:sz w:val="24"/>
        </w:rPr>
        <w:t>元）。</w:t>
      </w:r>
    </w:p>
    <w:p w:rsidR="00B34AE5" w:rsidRDefault="00B34AE5" w:rsidP="00B34AE5">
      <w:pPr>
        <w:spacing w:line="560" w:lineRule="exact"/>
        <w:ind w:firstLineChars="250" w:firstLine="600"/>
        <w:rPr>
          <w:rFonts w:ascii="宋体" w:hAnsi="宋体" w:hint="eastAsia"/>
          <w:color w:val="FF0000"/>
          <w:sz w:val="24"/>
          <w:u w:val="single"/>
        </w:rPr>
      </w:pPr>
      <w:r>
        <w:rPr>
          <w:rFonts w:ascii="宋体" w:hAnsi="宋体" w:hint="eastAsia"/>
          <w:sz w:val="24"/>
        </w:rPr>
        <w:t>请你单位于</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日前将生活垃圾处理费托付至</w:t>
      </w:r>
      <w:r>
        <w:rPr>
          <w:rFonts w:ascii="宋体" w:hAnsi="宋体" w:hint="eastAsia"/>
          <w:color w:val="FF0000"/>
          <w:sz w:val="24"/>
        </w:rPr>
        <w:t>XX收费中心。开户银行：</w:t>
      </w:r>
      <w:r>
        <w:rPr>
          <w:rFonts w:ascii="宋体" w:hAnsi="宋体" w:hint="eastAsia"/>
          <w:color w:val="FF0000"/>
          <w:sz w:val="24"/>
          <w:u w:val="single"/>
        </w:rPr>
        <w:t xml:space="preserve">                         </w:t>
      </w:r>
      <w:r>
        <w:rPr>
          <w:rFonts w:ascii="宋体" w:hAnsi="宋体" w:hint="eastAsia"/>
          <w:color w:val="FF0000"/>
          <w:sz w:val="24"/>
        </w:rPr>
        <w:t>银行</w:t>
      </w:r>
      <w:proofErr w:type="gramStart"/>
      <w:r>
        <w:rPr>
          <w:rFonts w:ascii="宋体" w:hAnsi="宋体" w:hint="eastAsia"/>
          <w:color w:val="FF0000"/>
          <w:sz w:val="24"/>
        </w:rPr>
        <w:t>帐户</w:t>
      </w:r>
      <w:proofErr w:type="gramEnd"/>
      <w:r>
        <w:rPr>
          <w:rFonts w:ascii="宋体" w:hAnsi="宋体" w:hint="eastAsia"/>
          <w:color w:val="FF0000"/>
          <w:sz w:val="24"/>
        </w:rPr>
        <w:t>：</w:t>
      </w:r>
      <w:r>
        <w:rPr>
          <w:rFonts w:ascii="宋体" w:hAnsi="宋体" w:hint="eastAsia"/>
          <w:color w:val="FF0000"/>
          <w:sz w:val="24"/>
          <w:u w:val="single"/>
        </w:rPr>
        <w:t xml:space="preserve">                  ；</w:t>
      </w:r>
      <w:r>
        <w:rPr>
          <w:rFonts w:ascii="宋体" w:hAnsi="宋体" w:hint="eastAsia"/>
          <w:sz w:val="24"/>
        </w:rPr>
        <w:t>或使用支票或现金直接到</w:t>
      </w:r>
      <w:r>
        <w:rPr>
          <w:rFonts w:ascii="宋体" w:hAnsi="宋体" w:hint="eastAsia"/>
          <w:color w:val="FF0000"/>
          <w:sz w:val="24"/>
        </w:rPr>
        <w:t>XX收费中心</w:t>
      </w:r>
      <w:r>
        <w:rPr>
          <w:rFonts w:ascii="宋体" w:hAnsi="宋体" w:hint="eastAsia"/>
          <w:sz w:val="24"/>
        </w:rPr>
        <w:t>交纳</w:t>
      </w:r>
      <w:r>
        <w:rPr>
          <w:rFonts w:ascii="宋体" w:hAnsi="宋体" w:hint="eastAsia"/>
          <w:color w:val="FF0000"/>
          <w:sz w:val="24"/>
        </w:rPr>
        <w:t>。XX收费中心地址：</w:t>
      </w:r>
      <w:r>
        <w:rPr>
          <w:rFonts w:ascii="宋体" w:hAnsi="宋体" w:hint="eastAsia"/>
          <w:color w:val="FF0000"/>
          <w:sz w:val="24"/>
          <w:u w:val="single"/>
        </w:rPr>
        <w:t xml:space="preserve">                            </w:t>
      </w:r>
      <w:r>
        <w:rPr>
          <w:rFonts w:ascii="宋体" w:hAnsi="宋体" w:hint="eastAsia"/>
          <w:sz w:val="24"/>
        </w:rPr>
        <w:t>；联系电话：</w:t>
      </w:r>
      <w:r>
        <w:rPr>
          <w:rFonts w:ascii="宋体" w:hAnsi="宋体" w:hint="eastAsia"/>
          <w:color w:val="FF0000"/>
          <w:sz w:val="24"/>
          <w:u w:val="single"/>
        </w:rPr>
        <w:t xml:space="preserve">          </w:t>
      </w:r>
    </w:p>
    <w:p w:rsidR="00B34AE5" w:rsidRDefault="00B34AE5" w:rsidP="00B34AE5">
      <w:pPr>
        <w:spacing w:line="560" w:lineRule="exact"/>
        <w:rPr>
          <w:rFonts w:ascii="宋体" w:hAnsi="宋体" w:hint="eastAsia"/>
          <w:color w:val="FF0000"/>
          <w:sz w:val="24"/>
          <w:u w:val="single"/>
        </w:rPr>
      </w:pPr>
    </w:p>
    <w:p w:rsidR="00B34AE5" w:rsidRDefault="00B34AE5" w:rsidP="00B34AE5">
      <w:pPr>
        <w:spacing w:line="560" w:lineRule="exact"/>
        <w:ind w:firstLineChars="250" w:firstLine="600"/>
        <w:rPr>
          <w:rFonts w:ascii="宋体" w:hAnsi="宋体" w:hint="eastAsia"/>
          <w:color w:val="FF0000"/>
          <w:sz w:val="24"/>
          <w:u w:val="single"/>
        </w:rPr>
      </w:pPr>
    </w:p>
    <w:p w:rsidR="00B34AE5" w:rsidRDefault="00B34AE5" w:rsidP="00B34AE5">
      <w:pPr>
        <w:wordWrap w:val="0"/>
        <w:spacing w:line="560" w:lineRule="exact"/>
        <w:ind w:firstLineChars="250" w:firstLine="600"/>
        <w:jc w:val="right"/>
        <w:rPr>
          <w:rFonts w:ascii="宋体" w:hAnsi="宋体" w:hint="eastAsia"/>
          <w:color w:val="FF0000"/>
          <w:sz w:val="24"/>
        </w:rPr>
      </w:pPr>
      <w:r>
        <w:rPr>
          <w:rFonts w:ascii="宋体" w:hAnsi="宋体" w:hint="eastAsia"/>
          <w:color w:val="FF0000"/>
          <w:sz w:val="24"/>
        </w:rPr>
        <w:t>XX收费中心</w:t>
      </w:r>
    </w:p>
    <w:p w:rsidR="00B34AE5" w:rsidRDefault="00B34AE5" w:rsidP="00B34AE5">
      <w:pPr>
        <w:spacing w:line="560" w:lineRule="exact"/>
        <w:ind w:firstLineChars="250" w:firstLine="600"/>
        <w:jc w:val="right"/>
        <w:rPr>
          <w:rFonts w:ascii="宋体" w:hAnsi="宋体" w:hint="eastAsia"/>
          <w:sz w:val="24"/>
        </w:rPr>
      </w:pP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B34AE5" w:rsidRDefault="00B34AE5" w:rsidP="00B34AE5">
      <w:pPr>
        <w:spacing w:line="560" w:lineRule="exact"/>
        <w:ind w:firstLineChars="250" w:firstLine="600"/>
        <w:jc w:val="right"/>
        <w:rPr>
          <w:rFonts w:ascii="宋体" w:hAnsi="宋体" w:hint="eastAsia"/>
          <w:sz w:val="24"/>
        </w:rPr>
      </w:pPr>
      <w:r>
        <w:rPr>
          <w:rFonts w:ascii="宋体" w:hAnsi="宋体" w:hint="eastAsia"/>
          <w:sz w:val="24"/>
        </w:rPr>
        <w:t xml:space="preserve">   </w:t>
      </w:r>
    </w:p>
    <w:p w:rsidR="00B34AE5" w:rsidRDefault="00B34AE5" w:rsidP="00B34AE5">
      <w:pPr>
        <w:sectPr w:rsidR="00B34AE5">
          <w:footerReference w:type="default" r:id="rId7"/>
          <w:pgSz w:w="11906" w:h="16838"/>
          <w:pgMar w:top="1814" w:right="1418" w:bottom="1531" w:left="1701" w:header="851" w:footer="992" w:gutter="0"/>
          <w:cols w:space="425"/>
          <w:docGrid w:type="lines" w:linePitch="312"/>
        </w:sectPr>
      </w:pPr>
    </w:p>
    <w:p w:rsidR="00B34AE5" w:rsidRDefault="00B34AE5" w:rsidP="00B34AE5">
      <w:pPr>
        <w:jc w:val="center"/>
        <w:rPr>
          <w:rFonts w:hint="eastAsia"/>
          <w:b/>
          <w:sz w:val="44"/>
          <w:szCs w:val="44"/>
        </w:rPr>
      </w:pPr>
      <w:r>
        <w:rPr>
          <w:rFonts w:hint="eastAsia"/>
          <w:b/>
          <w:sz w:val="44"/>
          <w:szCs w:val="44"/>
        </w:rPr>
        <w:lastRenderedPageBreak/>
        <w:t>单位生活垃圾清运处理服务合同</w:t>
      </w:r>
    </w:p>
    <w:p w:rsidR="00B34AE5" w:rsidRDefault="00B34AE5" w:rsidP="00B34AE5">
      <w:pPr>
        <w:spacing w:after="120" w:line="360" w:lineRule="exact"/>
        <w:ind w:firstLineChars="200" w:firstLine="480"/>
        <w:rPr>
          <w:rFonts w:hint="eastAsia"/>
          <w:sz w:val="24"/>
        </w:rPr>
      </w:pPr>
    </w:p>
    <w:p w:rsidR="00B34AE5" w:rsidRDefault="00B34AE5" w:rsidP="00B34AE5">
      <w:pPr>
        <w:spacing w:after="120" w:line="360" w:lineRule="exact"/>
        <w:rPr>
          <w:rFonts w:hint="eastAsia"/>
          <w:sz w:val="24"/>
        </w:rPr>
      </w:pPr>
      <w:r>
        <w:rPr>
          <w:rFonts w:hint="eastAsia"/>
          <w:sz w:val="24"/>
        </w:rPr>
        <w:t>单位名称：</w:t>
      </w:r>
      <w:r>
        <w:rPr>
          <w:rFonts w:hint="eastAsia"/>
          <w:sz w:val="24"/>
          <w:u w:val="single"/>
        </w:rPr>
        <w:t xml:space="preserve">                                        </w:t>
      </w:r>
      <w:r>
        <w:rPr>
          <w:rFonts w:hint="eastAsia"/>
          <w:sz w:val="24"/>
        </w:rPr>
        <w:t>（以下简称甲方）</w:t>
      </w:r>
    </w:p>
    <w:p w:rsidR="00B34AE5" w:rsidRDefault="00B34AE5" w:rsidP="00B34AE5">
      <w:pPr>
        <w:spacing w:after="120" w:line="360" w:lineRule="exact"/>
        <w:rPr>
          <w:rFonts w:hint="eastAsia"/>
          <w:sz w:val="24"/>
        </w:rPr>
      </w:pPr>
      <w:r>
        <w:rPr>
          <w:rFonts w:ascii="宋体" w:hAnsi="宋体" w:hint="eastAsia"/>
          <w:color w:val="FF0000"/>
          <w:sz w:val="24"/>
        </w:rPr>
        <w:t xml:space="preserve">XX收费中心                </w:t>
      </w:r>
      <w:r>
        <w:rPr>
          <w:rFonts w:hint="eastAsia"/>
          <w:color w:val="FF0000"/>
          <w:sz w:val="24"/>
        </w:rPr>
        <w:t xml:space="preserve"> </w:t>
      </w:r>
      <w:r>
        <w:rPr>
          <w:rFonts w:hint="eastAsia"/>
          <w:sz w:val="24"/>
        </w:rPr>
        <w:t xml:space="preserve">                      </w:t>
      </w:r>
      <w:r>
        <w:rPr>
          <w:rFonts w:hint="eastAsia"/>
          <w:sz w:val="24"/>
        </w:rPr>
        <w:t>（以下简称乙方）</w:t>
      </w:r>
    </w:p>
    <w:p w:rsidR="00B34AE5" w:rsidRDefault="00B34AE5" w:rsidP="00B34AE5">
      <w:pPr>
        <w:snapToGrid w:val="0"/>
        <w:spacing w:beforeLines="50" w:before="156" w:afterLines="50" w:after="156" w:line="360" w:lineRule="atLeast"/>
        <w:ind w:firstLineChars="200" w:firstLine="480"/>
        <w:rPr>
          <w:rFonts w:hint="eastAsia"/>
          <w:sz w:val="24"/>
        </w:rPr>
      </w:pPr>
      <w:r>
        <w:rPr>
          <w:rFonts w:hint="eastAsia"/>
          <w:sz w:val="24"/>
        </w:rPr>
        <w:t>依据国家、上海市及</w:t>
      </w:r>
      <w:r>
        <w:rPr>
          <w:rFonts w:hint="eastAsia"/>
          <w:color w:val="FF0000"/>
          <w:sz w:val="24"/>
        </w:rPr>
        <w:t>XX</w:t>
      </w:r>
      <w:r>
        <w:rPr>
          <w:rFonts w:hint="eastAsia"/>
          <w:color w:val="FF0000"/>
          <w:sz w:val="24"/>
        </w:rPr>
        <w:t>区</w:t>
      </w:r>
      <w:r>
        <w:rPr>
          <w:rFonts w:hint="eastAsia"/>
          <w:sz w:val="24"/>
        </w:rPr>
        <w:t>有关征收单位生活垃圾处理费</w:t>
      </w:r>
      <w:r>
        <w:rPr>
          <w:rFonts w:hint="eastAsia"/>
          <w:sz w:val="24"/>
          <w:szCs w:val="21"/>
        </w:rPr>
        <w:t>的</w:t>
      </w:r>
      <w:r>
        <w:rPr>
          <w:rFonts w:hint="eastAsia"/>
          <w:sz w:val="24"/>
        </w:rPr>
        <w:t>规定，甲乙双方就生活垃圾清运处理服务及处理费事项订立如下合同：</w:t>
      </w:r>
    </w:p>
    <w:p w:rsidR="00B34AE5" w:rsidRDefault="00B34AE5" w:rsidP="00B34AE5">
      <w:pPr>
        <w:numPr>
          <w:ilvl w:val="0"/>
          <w:numId w:val="2"/>
        </w:numPr>
        <w:snapToGrid w:val="0"/>
        <w:spacing w:beforeLines="50" w:before="156" w:afterLines="50" w:after="156" w:line="360" w:lineRule="atLeast"/>
        <w:ind w:left="0" w:firstLineChars="200" w:firstLine="480"/>
        <w:rPr>
          <w:rFonts w:hint="eastAsia"/>
          <w:sz w:val="24"/>
        </w:rPr>
      </w:pPr>
      <w:r>
        <w:rPr>
          <w:rFonts w:hint="eastAsia"/>
          <w:sz w:val="24"/>
        </w:rPr>
        <w:t>甲方地址：</w:t>
      </w:r>
      <w:r>
        <w:rPr>
          <w:rFonts w:hint="eastAsia"/>
          <w:sz w:val="24"/>
          <w:u w:val="single"/>
        </w:rPr>
        <w:t xml:space="preserve">                                                 </w:t>
      </w:r>
      <w:r>
        <w:rPr>
          <w:rFonts w:hint="eastAsia"/>
          <w:sz w:val="24"/>
        </w:rPr>
        <w:t xml:space="preserve"> </w:t>
      </w:r>
    </w:p>
    <w:p w:rsidR="00B34AE5" w:rsidRDefault="00B34AE5" w:rsidP="00B34AE5">
      <w:pPr>
        <w:numPr>
          <w:ilvl w:val="0"/>
          <w:numId w:val="2"/>
        </w:numPr>
        <w:snapToGrid w:val="0"/>
        <w:spacing w:beforeLines="50" w:before="156" w:afterLines="50" w:after="156" w:line="360" w:lineRule="atLeast"/>
        <w:ind w:left="0" w:firstLineChars="200" w:firstLine="480"/>
        <w:rPr>
          <w:rFonts w:hint="eastAsia"/>
          <w:sz w:val="24"/>
        </w:rPr>
      </w:pPr>
      <w:r>
        <w:rPr>
          <w:rFonts w:hint="eastAsia"/>
          <w:sz w:val="24"/>
        </w:rPr>
        <w:t>甲方委托乙方进行生活垃圾（包括餐厨垃圾）的清运处理。考虑季节性变动等因素，平均每日垃圾量为：</w:t>
      </w:r>
    </w:p>
    <w:p w:rsidR="00B34AE5" w:rsidRDefault="00B34AE5" w:rsidP="00B34AE5">
      <w:pPr>
        <w:snapToGrid w:val="0"/>
        <w:spacing w:beforeLines="50" w:before="156" w:afterLines="50" w:after="156" w:line="360" w:lineRule="atLeast"/>
        <w:ind w:firstLineChars="200" w:firstLine="480"/>
        <w:rPr>
          <w:rFonts w:hint="eastAsia"/>
          <w:sz w:val="24"/>
        </w:rPr>
      </w:pPr>
      <w:r>
        <w:rPr>
          <w:rFonts w:ascii="宋体" w:hAnsi="宋体" w:hint="eastAsia"/>
          <w:sz w:val="24"/>
        </w:rPr>
        <w:t>生活垃圾</w:t>
      </w:r>
      <w:r>
        <w:rPr>
          <w:rFonts w:ascii="宋体" w:hAnsi="宋体" w:hint="eastAsia"/>
          <w:sz w:val="24"/>
          <w:u w:val="single"/>
        </w:rPr>
        <w:t xml:space="preserve">        </w:t>
      </w:r>
      <w:r>
        <w:rPr>
          <w:rFonts w:ascii="宋体" w:hAnsi="宋体" w:hint="eastAsia"/>
          <w:sz w:val="24"/>
        </w:rPr>
        <w:t>桶，餐厨垃圾</w:t>
      </w:r>
      <w:r>
        <w:rPr>
          <w:rFonts w:ascii="宋体" w:hAnsi="宋体" w:hint="eastAsia"/>
          <w:sz w:val="24"/>
          <w:u w:val="single"/>
        </w:rPr>
        <w:t xml:space="preserve">        </w:t>
      </w:r>
      <w:r>
        <w:rPr>
          <w:rFonts w:ascii="宋体" w:hAnsi="宋体" w:hint="eastAsia"/>
          <w:sz w:val="24"/>
        </w:rPr>
        <w:t>桶</w:t>
      </w:r>
    </w:p>
    <w:p w:rsidR="00B34AE5" w:rsidRDefault="00B34AE5" w:rsidP="00B34AE5">
      <w:pPr>
        <w:numPr>
          <w:ilvl w:val="0"/>
          <w:numId w:val="2"/>
        </w:numPr>
        <w:snapToGrid w:val="0"/>
        <w:spacing w:beforeLines="50" w:before="156" w:afterLines="50" w:after="156" w:line="360" w:lineRule="atLeast"/>
        <w:ind w:left="0" w:firstLineChars="200" w:firstLine="480"/>
        <w:rPr>
          <w:rFonts w:hint="eastAsia"/>
          <w:sz w:val="24"/>
        </w:rPr>
      </w:pPr>
      <w:r>
        <w:rPr>
          <w:rFonts w:hint="eastAsia"/>
          <w:sz w:val="24"/>
        </w:rPr>
        <w:t>如甲方经营项目发生变动或者停业、歇业等，必须提前一个月通知乙方。</w:t>
      </w:r>
    </w:p>
    <w:p w:rsidR="00B34AE5" w:rsidRDefault="00B34AE5" w:rsidP="00B34AE5">
      <w:pPr>
        <w:numPr>
          <w:ilvl w:val="0"/>
          <w:numId w:val="2"/>
        </w:numPr>
        <w:snapToGrid w:val="0"/>
        <w:spacing w:beforeLines="50" w:before="156" w:afterLines="50" w:after="156" w:line="360" w:lineRule="atLeast"/>
        <w:ind w:left="0" w:firstLineChars="200" w:firstLine="480"/>
        <w:rPr>
          <w:rFonts w:hint="eastAsia"/>
          <w:sz w:val="24"/>
        </w:rPr>
      </w:pPr>
      <w:r>
        <w:rPr>
          <w:rFonts w:hint="eastAsia"/>
          <w:sz w:val="24"/>
        </w:rPr>
        <w:t>甲方应设置符合市容环境卫生要求和标准的生活垃圾收集容器，生活垃圾不得和建筑垃圾以及其他垃圾混合存放。甲方应保持容器整洁和周边环境整洁，保证清运作业场所及道路畅通，由于清运作业场所及道路堵塞造成无法作业的，责任由甲方承担。</w:t>
      </w:r>
    </w:p>
    <w:p w:rsidR="00B34AE5" w:rsidRDefault="00B34AE5" w:rsidP="00B34AE5">
      <w:pPr>
        <w:numPr>
          <w:ilvl w:val="0"/>
          <w:numId w:val="2"/>
        </w:numPr>
        <w:snapToGrid w:val="0"/>
        <w:spacing w:beforeLines="50" w:before="156" w:afterLines="50" w:after="156" w:line="360" w:lineRule="atLeast"/>
        <w:ind w:left="0" w:firstLineChars="200" w:firstLine="480"/>
        <w:rPr>
          <w:rFonts w:hint="eastAsia"/>
          <w:sz w:val="24"/>
        </w:rPr>
      </w:pPr>
      <w:r>
        <w:rPr>
          <w:rFonts w:hint="eastAsia"/>
          <w:sz w:val="24"/>
        </w:rPr>
        <w:t>甲方应按国家、上海市及</w:t>
      </w:r>
      <w:r>
        <w:rPr>
          <w:rFonts w:hint="eastAsia"/>
          <w:color w:val="FF0000"/>
          <w:sz w:val="24"/>
        </w:rPr>
        <w:t>XX</w:t>
      </w:r>
      <w:r>
        <w:rPr>
          <w:rFonts w:hint="eastAsia"/>
          <w:color w:val="FF0000"/>
          <w:sz w:val="24"/>
        </w:rPr>
        <w:t>区</w:t>
      </w:r>
      <w:r>
        <w:rPr>
          <w:rFonts w:hint="eastAsia"/>
          <w:sz w:val="24"/>
        </w:rPr>
        <w:t>有关征收单位生活垃圾处理费</w:t>
      </w:r>
      <w:r>
        <w:rPr>
          <w:rFonts w:hint="eastAsia"/>
          <w:sz w:val="24"/>
          <w:szCs w:val="21"/>
        </w:rPr>
        <w:t>的</w:t>
      </w:r>
      <w:r>
        <w:rPr>
          <w:rFonts w:hint="eastAsia"/>
          <w:sz w:val="24"/>
        </w:rPr>
        <w:t>规定交纳生活垃圾处理费。</w:t>
      </w:r>
      <w:r>
        <w:rPr>
          <w:rFonts w:ascii="宋体" w:hAnsi="宋体" w:hint="eastAsia"/>
          <w:sz w:val="24"/>
        </w:rPr>
        <w:t>依据甲方单位性质、生活垃圾产生量、生活垃圾处理费征收标准，以及</w:t>
      </w:r>
      <w:r>
        <w:rPr>
          <w:rFonts w:ascii="宋体" w:hAnsi="宋体" w:hint="eastAsia"/>
          <w:sz w:val="24"/>
          <w:u w:val="single"/>
        </w:rPr>
        <w:t xml:space="preserve">                          </w:t>
      </w:r>
      <w:r>
        <w:rPr>
          <w:rFonts w:ascii="宋体" w:hAnsi="宋体" w:hint="eastAsia"/>
          <w:sz w:val="24"/>
        </w:rPr>
        <w:t>，在合同期内甲方应支付的生活垃圾处理费为：</w:t>
      </w:r>
    </w:p>
    <w:p w:rsidR="00B34AE5" w:rsidRDefault="00B34AE5" w:rsidP="00B34AE5">
      <w:pPr>
        <w:snapToGrid w:val="0"/>
        <w:spacing w:beforeLines="50" w:before="156" w:afterLines="50" w:after="156" w:line="360" w:lineRule="atLeast"/>
        <w:ind w:firstLineChars="200" w:firstLine="480"/>
        <w:rPr>
          <w:rFonts w:ascii="宋体" w:hAnsi="宋体" w:hint="eastAsia"/>
          <w:sz w:val="24"/>
        </w:rPr>
      </w:pPr>
      <w:r>
        <w:rPr>
          <w:rFonts w:ascii="宋体" w:hAnsi="宋体" w:hint="eastAsia"/>
          <w:sz w:val="24"/>
          <w:u w:val="single"/>
        </w:rPr>
        <w:t xml:space="preserve">             </w:t>
      </w:r>
      <w:r>
        <w:rPr>
          <w:rFonts w:ascii="宋体" w:hAnsi="宋体" w:hint="eastAsia"/>
          <w:sz w:val="24"/>
        </w:rPr>
        <w:t>元（大写</w:t>
      </w:r>
      <w:r>
        <w:rPr>
          <w:rFonts w:ascii="宋体" w:hAnsi="宋体" w:hint="eastAsia"/>
          <w:sz w:val="24"/>
          <w:u w:val="single"/>
        </w:rPr>
        <w:t xml:space="preserve">：              </w:t>
      </w:r>
      <w:r>
        <w:rPr>
          <w:rFonts w:ascii="宋体" w:hAnsi="宋体" w:hint="eastAsia"/>
          <w:sz w:val="24"/>
        </w:rPr>
        <w:t>万</w:t>
      </w:r>
      <w:r>
        <w:rPr>
          <w:rFonts w:ascii="宋体" w:hAnsi="宋体" w:hint="eastAsia"/>
          <w:sz w:val="24"/>
          <w:u w:val="single"/>
        </w:rPr>
        <w:t xml:space="preserve">    </w:t>
      </w:r>
      <w:proofErr w:type="gramStart"/>
      <w:r>
        <w:rPr>
          <w:rFonts w:ascii="宋体" w:hAnsi="宋体" w:hint="eastAsia"/>
          <w:sz w:val="24"/>
        </w:rPr>
        <w:t>仟</w:t>
      </w:r>
      <w:proofErr w:type="gramEnd"/>
      <w:r>
        <w:rPr>
          <w:rFonts w:ascii="宋体" w:hAnsi="宋体" w:hint="eastAsia"/>
          <w:sz w:val="24"/>
          <w:u w:val="single"/>
        </w:rPr>
        <w:t xml:space="preserve">    </w:t>
      </w:r>
      <w:proofErr w:type="gramStart"/>
      <w:r>
        <w:rPr>
          <w:rFonts w:ascii="宋体" w:hAnsi="宋体" w:hint="eastAsia"/>
          <w:sz w:val="24"/>
        </w:rPr>
        <w:t>佰</w:t>
      </w:r>
      <w:proofErr w:type="gramEnd"/>
      <w:r>
        <w:rPr>
          <w:rFonts w:ascii="宋体" w:hAnsi="宋体" w:hint="eastAsia"/>
          <w:sz w:val="24"/>
          <w:u w:val="single"/>
        </w:rPr>
        <w:t xml:space="preserve">    </w:t>
      </w:r>
      <w:r>
        <w:rPr>
          <w:rFonts w:ascii="宋体" w:hAnsi="宋体" w:hint="eastAsia"/>
          <w:sz w:val="24"/>
        </w:rPr>
        <w:t>拾</w:t>
      </w:r>
      <w:r>
        <w:rPr>
          <w:rFonts w:ascii="宋体" w:hAnsi="宋体" w:hint="eastAsia"/>
          <w:sz w:val="24"/>
          <w:u w:val="single"/>
        </w:rPr>
        <w:t xml:space="preserve">    </w:t>
      </w:r>
      <w:r>
        <w:rPr>
          <w:rFonts w:ascii="宋体" w:hAnsi="宋体" w:hint="eastAsia"/>
          <w:sz w:val="24"/>
        </w:rPr>
        <w:t>元）。</w:t>
      </w:r>
    </w:p>
    <w:p w:rsidR="00B34AE5" w:rsidRDefault="00B34AE5" w:rsidP="00B34AE5">
      <w:pPr>
        <w:snapToGrid w:val="0"/>
        <w:spacing w:beforeLines="50" w:before="156" w:afterLines="50" w:after="156" w:line="360" w:lineRule="atLeast"/>
        <w:ind w:firstLineChars="200" w:firstLine="480"/>
        <w:rPr>
          <w:rFonts w:ascii="宋体" w:hAnsi="宋体" w:hint="eastAsia"/>
          <w:sz w:val="24"/>
        </w:rPr>
      </w:pPr>
      <w:r>
        <w:rPr>
          <w:rFonts w:ascii="宋体" w:hAnsi="宋体" w:hint="eastAsia"/>
          <w:sz w:val="24"/>
        </w:rPr>
        <w:t>付款方式：</w:t>
      </w:r>
      <w:r>
        <w:rPr>
          <w:rFonts w:ascii="宋体" w:hAnsi="宋体" w:hint="eastAsia"/>
          <w:sz w:val="24"/>
          <w:u w:val="single"/>
        </w:rPr>
        <w:t xml:space="preserve">                                                         </w:t>
      </w:r>
    </w:p>
    <w:p w:rsidR="00B34AE5" w:rsidRDefault="00B34AE5" w:rsidP="00B34AE5">
      <w:pPr>
        <w:numPr>
          <w:ilvl w:val="0"/>
          <w:numId w:val="2"/>
        </w:numPr>
        <w:snapToGrid w:val="0"/>
        <w:spacing w:beforeLines="50" w:before="156" w:afterLines="50" w:after="156" w:line="360" w:lineRule="atLeast"/>
        <w:ind w:left="0" w:firstLineChars="200" w:firstLine="480"/>
        <w:rPr>
          <w:rFonts w:hint="eastAsia"/>
          <w:sz w:val="24"/>
        </w:rPr>
      </w:pPr>
      <w:r>
        <w:rPr>
          <w:rFonts w:hint="eastAsia"/>
          <w:sz w:val="24"/>
        </w:rPr>
        <w:t>甲方不按期缴纳生活垃圾处理费，乙方对甲方产生的生活垃圾实施代为清运处理，代为清运处理所发生的费用由甲方承担。</w:t>
      </w:r>
    </w:p>
    <w:p w:rsidR="00B34AE5" w:rsidRDefault="00B34AE5" w:rsidP="00B34AE5">
      <w:pPr>
        <w:numPr>
          <w:ilvl w:val="0"/>
          <w:numId w:val="2"/>
        </w:numPr>
        <w:snapToGrid w:val="0"/>
        <w:spacing w:beforeLines="50" w:before="156" w:afterLines="50" w:after="156" w:line="360" w:lineRule="atLeast"/>
        <w:ind w:left="0" w:firstLineChars="200" w:firstLine="480"/>
        <w:rPr>
          <w:rFonts w:hint="eastAsia"/>
          <w:sz w:val="24"/>
        </w:rPr>
      </w:pPr>
      <w:r>
        <w:rPr>
          <w:rFonts w:hint="eastAsia"/>
          <w:sz w:val="24"/>
        </w:rPr>
        <w:t>垃圾清运作业时间</w:t>
      </w:r>
    </w:p>
    <w:p w:rsidR="00B34AE5" w:rsidRDefault="00B34AE5" w:rsidP="00B34AE5">
      <w:pPr>
        <w:snapToGrid w:val="0"/>
        <w:spacing w:beforeLines="50" w:before="156" w:afterLines="50" w:after="156" w:line="360" w:lineRule="atLeast"/>
        <w:ind w:firstLineChars="200" w:firstLine="480"/>
        <w:rPr>
          <w:rFonts w:hint="eastAsia"/>
          <w:sz w:val="24"/>
        </w:rPr>
      </w:pPr>
      <w:r>
        <w:rPr>
          <w:rFonts w:hint="eastAsia"/>
          <w:sz w:val="24"/>
        </w:rPr>
        <w:t>生活垃圾：</w:t>
      </w:r>
      <w:r>
        <w:rPr>
          <w:rFonts w:hint="eastAsia"/>
          <w:sz w:val="24"/>
          <w:u w:val="single"/>
        </w:rPr>
        <w:t xml:space="preserve">                        </w:t>
      </w:r>
      <w:r>
        <w:rPr>
          <w:rFonts w:ascii="宋体" w:hAnsi="宋体" w:hint="eastAsia"/>
          <w:sz w:val="24"/>
        </w:rPr>
        <w:t>餐厨垃圾</w:t>
      </w:r>
      <w:r>
        <w:rPr>
          <w:rFonts w:ascii="宋体" w:hAnsi="宋体" w:hint="eastAsia"/>
          <w:sz w:val="24"/>
          <w:u w:val="single"/>
        </w:rPr>
        <w:t xml:space="preserve">                        </w:t>
      </w:r>
    </w:p>
    <w:p w:rsidR="00B34AE5" w:rsidRDefault="00B34AE5" w:rsidP="00B34AE5">
      <w:pPr>
        <w:numPr>
          <w:ilvl w:val="0"/>
          <w:numId w:val="2"/>
        </w:numPr>
        <w:snapToGrid w:val="0"/>
        <w:spacing w:beforeLines="50" w:before="156" w:afterLines="50" w:after="156" w:line="360" w:lineRule="atLeast"/>
        <w:ind w:left="0" w:firstLineChars="200" w:firstLine="480"/>
        <w:rPr>
          <w:rFonts w:hint="eastAsia"/>
          <w:sz w:val="24"/>
        </w:rPr>
      </w:pPr>
      <w:r>
        <w:rPr>
          <w:rFonts w:hint="eastAsia"/>
          <w:sz w:val="24"/>
        </w:rPr>
        <w:t>乙方应按照上海市生活垃圾清运作业有关要求作业。对未按要求作业产生的环境卫生质量投诉及由此对甲方造成的影响，责任由乙方承担。如因台风、暴雨等自然原因造成的垃圾清运作业延误的，乙方应在造成延误的自然原因消除后及时组织清运作业。</w:t>
      </w:r>
    </w:p>
    <w:p w:rsidR="00B34AE5" w:rsidRDefault="00B34AE5" w:rsidP="00B34AE5">
      <w:pPr>
        <w:numPr>
          <w:ilvl w:val="0"/>
          <w:numId w:val="2"/>
        </w:numPr>
        <w:snapToGrid w:val="0"/>
        <w:spacing w:beforeLines="50" w:before="156" w:afterLines="50" w:after="156" w:line="360" w:lineRule="atLeast"/>
        <w:ind w:left="0" w:firstLineChars="200" w:firstLine="480"/>
        <w:rPr>
          <w:rFonts w:hint="eastAsia"/>
          <w:sz w:val="24"/>
        </w:rPr>
      </w:pPr>
      <w:r>
        <w:rPr>
          <w:rFonts w:hint="eastAsia"/>
          <w:sz w:val="24"/>
        </w:rPr>
        <w:t>甲乙双方就生活垃圾清运处理及垃圾处理费事</w:t>
      </w:r>
      <w:proofErr w:type="gramStart"/>
      <w:r>
        <w:rPr>
          <w:rFonts w:hint="eastAsia"/>
          <w:sz w:val="24"/>
        </w:rPr>
        <w:t>宜发生</w:t>
      </w:r>
      <w:proofErr w:type="gramEnd"/>
      <w:r>
        <w:rPr>
          <w:rFonts w:hint="eastAsia"/>
          <w:sz w:val="24"/>
        </w:rPr>
        <w:t>争议，甲方可向市或区市容环境卫生管理部门投诉；也可以通过法律途径解决。</w:t>
      </w:r>
    </w:p>
    <w:p w:rsidR="00B34AE5" w:rsidRDefault="00B34AE5" w:rsidP="00B34AE5">
      <w:pPr>
        <w:numPr>
          <w:ilvl w:val="0"/>
          <w:numId w:val="3"/>
        </w:numPr>
        <w:snapToGrid w:val="0"/>
        <w:spacing w:beforeLines="50" w:before="156" w:afterLines="50" w:after="156" w:line="360" w:lineRule="atLeast"/>
        <w:rPr>
          <w:rFonts w:hint="eastAsia"/>
          <w:sz w:val="24"/>
        </w:rPr>
      </w:pPr>
      <w:r>
        <w:rPr>
          <w:rFonts w:hint="eastAsia"/>
          <w:sz w:val="24"/>
        </w:rPr>
        <w:lastRenderedPageBreak/>
        <w:t>上海市市容环境卫生管理部门投诉机构：</w:t>
      </w:r>
    </w:p>
    <w:p w:rsidR="00B34AE5" w:rsidRDefault="00B34AE5" w:rsidP="00B34AE5">
      <w:pPr>
        <w:snapToGrid w:val="0"/>
        <w:spacing w:beforeLines="50" w:before="156" w:afterLines="50" w:after="156" w:line="360" w:lineRule="atLeast"/>
        <w:ind w:left="480"/>
        <w:rPr>
          <w:rFonts w:hint="eastAsia"/>
          <w:sz w:val="24"/>
        </w:rPr>
      </w:pPr>
      <w:r>
        <w:rPr>
          <w:rFonts w:hint="eastAsia"/>
          <w:sz w:val="24"/>
        </w:rPr>
        <w:t>上海市市容环卫和城管执法服务中心</w:t>
      </w:r>
    </w:p>
    <w:p w:rsidR="00B34AE5" w:rsidRDefault="00B34AE5" w:rsidP="00B34AE5">
      <w:pPr>
        <w:snapToGrid w:val="0"/>
        <w:spacing w:beforeLines="50" w:before="156" w:afterLines="50" w:after="156" w:line="360" w:lineRule="atLeast"/>
        <w:ind w:firstLineChars="200" w:firstLine="480"/>
        <w:rPr>
          <w:rFonts w:hint="eastAsia"/>
          <w:sz w:val="24"/>
        </w:rPr>
      </w:pPr>
      <w:r>
        <w:rPr>
          <w:rFonts w:hint="eastAsia"/>
          <w:sz w:val="24"/>
        </w:rPr>
        <w:t>地址：武进路</w:t>
      </w:r>
      <w:r>
        <w:rPr>
          <w:rFonts w:hint="eastAsia"/>
          <w:sz w:val="24"/>
        </w:rPr>
        <w:t>579</w:t>
      </w:r>
      <w:r>
        <w:rPr>
          <w:rFonts w:hint="eastAsia"/>
          <w:sz w:val="24"/>
        </w:rPr>
        <w:t>号</w:t>
      </w:r>
      <w:r>
        <w:rPr>
          <w:rFonts w:hint="eastAsia"/>
          <w:sz w:val="24"/>
        </w:rPr>
        <w:t>4</w:t>
      </w:r>
      <w:r>
        <w:rPr>
          <w:rFonts w:hint="eastAsia"/>
          <w:sz w:val="24"/>
        </w:rPr>
        <w:t>楼</w:t>
      </w:r>
      <w:r>
        <w:rPr>
          <w:rFonts w:hint="eastAsia"/>
          <w:sz w:val="24"/>
        </w:rPr>
        <w:t xml:space="preserve">   </w:t>
      </w:r>
      <w:r>
        <w:rPr>
          <w:rFonts w:hint="eastAsia"/>
          <w:sz w:val="24"/>
        </w:rPr>
        <w:t>邮编：</w:t>
      </w:r>
      <w:r>
        <w:rPr>
          <w:rFonts w:hint="eastAsia"/>
          <w:sz w:val="24"/>
        </w:rPr>
        <w:t>200085</w:t>
      </w:r>
    </w:p>
    <w:p w:rsidR="00B34AE5" w:rsidRDefault="00B34AE5" w:rsidP="00B34AE5">
      <w:pPr>
        <w:snapToGrid w:val="0"/>
        <w:spacing w:beforeLines="50" w:before="156" w:afterLines="50" w:after="156" w:line="360" w:lineRule="atLeast"/>
        <w:ind w:firstLineChars="200" w:firstLine="480"/>
        <w:rPr>
          <w:rFonts w:hint="eastAsia"/>
          <w:sz w:val="24"/>
        </w:rPr>
      </w:pPr>
      <w:r>
        <w:rPr>
          <w:rFonts w:hint="eastAsia"/>
          <w:sz w:val="24"/>
        </w:rPr>
        <w:t>投诉电话：</w:t>
      </w:r>
      <w:r>
        <w:rPr>
          <w:rFonts w:hint="eastAsia"/>
          <w:sz w:val="24"/>
        </w:rPr>
        <w:t>52901111    8008204646</w:t>
      </w:r>
    </w:p>
    <w:p w:rsidR="00B34AE5" w:rsidRDefault="00B34AE5" w:rsidP="00B34AE5">
      <w:pPr>
        <w:snapToGrid w:val="0"/>
        <w:spacing w:beforeLines="50" w:before="156" w:afterLines="50" w:after="156" w:line="360" w:lineRule="atLeast"/>
        <w:ind w:firstLineChars="200" w:firstLine="480"/>
        <w:rPr>
          <w:rFonts w:hint="eastAsia"/>
          <w:color w:val="FF0000"/>
          <w:sz w:val="24"/>
        </w:rPr>
      </w:pPr>
      <w:r>
        <w:rPr>
          <w:rFonts w:hint="eastAsia"/>
          <w:color w:val="FF0000"/>
          <w:sz w:val="24"/>
        </w:rPr>
        <w:t>2</w:t>
      </w:r>
      <w:r>
        <w:rPr>
          <w:rFonts w:hint="eastAsia"/>
          <w:color w:val="FF0000"/>
          <w:sz w:val="24"/>
        </w:rPr>
        <w:t>、</w:t>
      </w:r>
      <w:r>
        <w:rPr>
          <w:rFonts w:hint="eastAsia"/>
          <w:color w:val="FF0000"/>
          <w:sz w:val="24"/>
        </w:rPr>
        <w:t>XX</w:t>
      </w:r>
      <w:r>
        <w:rPr>
          <w:rFonts w:hint="eastAsia"/>
          <w:color w:val="FF0000"/>
          <w:sz w:val="24"/>
        </w:rPr>
        <w:t>区</w:t>
      </w:r>
      <w:r>
        <w:rPr>
          <w:rFonts w:hint="eastAsia"/>
          <w:sz w:val="24"/>
        </w:rPr>
        <w:t>市容环境卫生管理部门投诉机构：</w:t>
      </w:r>
    </w:p>
    <w:p w:rsidR="00B34AE5" w:rsidRDefault="00B34AE5" w:rsidP="00B34AE5">
      <w:pPr>
        <w:snapToGrid w:val="0"/>
        <w:spacing w:beforeLines="50" w:before="156" w:afterLines="50" w:after="156" w:line="360" w:lineRule="atLeast"/>
        <w:ind w:firstLineChars="200" w:firstLine="480"/>
        <w:rPr>
          <w:rFonts w:hint="eastAsia"/>
          <w:color w:val="FF0000"/>
          <w:sz w:val="24"/>
        </w:rPr>
      </w:pPr>
    </w:p>
    <w:p w:rsidR="00B34AE5" w:rsidRDefault="00B34AE5" w:rsidP="00B34AE5">
      <w:pPr>
        <w:snapToGrid w:val="0"/>
        <w:spacing w:beforeLines="50" w:before="156" w:afterLines="50" w:after="156" w:line="360" w:lineRule="atLeast"/>
        <w:ind w:firstLineChars="200" w:firstLine="480"/>
        <w:rPr>
          <w:rFonts w:hint="eastAsia"/>
          <w:color w:val="FF0000"/>
          <w:sz w:val="24"/>
        </w:rPr>
      </w:pPr>
      <w:r>
        <w:rPr>
          <w:rFonts w:hint="eastAsia"/>
          <w:color w:val="FF0000"/>
          <w:sz w:val="24"/>
        </w:rPr>
        <w:t>地址：</w:t>
      </w:r>
      <w:r>
        <w:rPr>
          <w:rFonts w:hint="eastAsia"/>
          <w:color w:val="FF0000"/>
          <w:sz w:val="24"/>
        </w:rPr>
        <w:t xml:space="preserve">                   </w:t>
      </w:r>
      <w:r>
        <w:rPr>
          <w:rFonts w:hint="eastAsia"/>
          <w:color w:val="FF0000"/>
          <w:sz w:val="24"/>
        </w:rPr>
        <w:t>邮编：</w:t>
      </w:r>
    </w:p>
    <w:p w:rsidR="00B34AE5" w:rsidRDefault="00B34AE5" w:rsidP="00B34AE5">
      <w:pPr>
        <w:ind w:firstLineChars="200" w:firstLine="480"/>
        <w:rPr>
          <w:rFonts w:hint="eastAsia"/>
          <w:color w:val="FF0000"/>
          <w:sz w:val="24"/>
        </w:rPr>
      </w:pPr>
      <w:r>
        <w:rPr>
          <w:rFonts w:hint="eastAsia"/>
          <w:color w:val="FF0000"/>
          <w:sz w:val="24"/>
        </w:rPr>
        <w:t>投诉电话：</w:t>
      </w:r>
      <w:r>
        <w:rPr>
          <w:rFonts w:hint="eastAsia"/>
          <w:color w:val="FF0000"/>
          <w:sz w:val="24"/>
        </w:rPr>
        <w:t xml:space="preserve">                </w:t>
      </w:r>
    </w:p>
    <w:p w:rsidR="00B34AE5" w:rsidRDefault="00B34AE5" w:rsidP="00B34AE5">
      <w:pPr>
        <w:numPr>
          <w:ilvl w:val="0"/>
          <w:numId w:val="2"/>
        </w:numPr>
        <w:snapToGrid w:val="0"/>
        <w:spacing w:beforeLines="50" w:before="156" w:afterLines="50" w:after="156" w:line="360" w:lineRule="atLeast"/>
        <w:ind w:left="0" w:firstLineChars="200" w:firstLine="480"/>
        <w:rPr>
          <w:rFonts w:hint="eastAsia"/>
          <w:sz w:val="24"/>
        </w:rPr>
      </w:pPr>
      <w:r>
        <w:rPr>
          <w:rFonts w:hint="eastAsia"/>
          <w:sz w:val="24"/>
        </w:rPr>
        <w:t>其他：</w:t>
      </w:r>
      <w:r>
        <w:rPr>
          <w:rFonts w:hint="eastAsia"/>
          <w:sz w:val="24"/>
          <w:u w:val="single"/>
        </w:rPr>
        <w:t xml:space="preserve">                                                        </w:t>
      </w:r>
    </w:p>
    <w:p w:rsidR="00B34AE5" w:rsidRDefault="00B34AE5" w:rsidP="00B34AE5">
      <w:pPr>
        <w:snapToGrid w:val="0"/>
        <w:spacing w:beforeLines="50" w:before="156" w:afterLines="50" w:after="156" w:line="360" w:lineRule="atLeast"/>
        <w:ind w:firstLineChars="200" w:firstLine="480"/>
        <w:rPr>
          <w:rFonts w:hint="eastAsia"/>
          <w:sz w:val="24"/>
          <w:u w:val="single"/>
        </w:rPr>
      </w:pPr>
      <w:r>
        <w:rPr>
          <w:rFonts w:hint="eastAsia"/>
          <w:sz w:val="24"/>
          <w:u w:val="single"/>
        </w:rPr>
        <w:t xml:space="preserve">                                                                  </w:t>
      </w:r>
    </w:p>
    <w:p w:rsidR="00B34AE5" w:rsidRDefault="00B34AE5" w:rsidP="00B34AE5">
      <w:pPr>
        <w:snapToGrid w:val="0"/>
        <w:spacing w:beforeLines="50" w:before="156" w:afterLines="50" w:after="156" w:line="360" w:lineRule="atLeast"/>
        <w:ind w:firstLineChars="200" w:firstLine="480"/>
        <w:rPr>
          <w:rFonts w:hint="eastAsia"/>
          <w:sz w:val="24"/>
          <w:u w:val="single"/>
        </w:rPr>
      </w:pPr>
      <w:r>
        <w:rPr>
          <w:rFonts w:hint="eastAsia"/>
          <w:sz w:val="24"/>
          <w:u w:val="single"/>
        </w:rPr>
        <w:t xml:space="preserve">                                                                  </w:t>
      </w:r>
    </w:p>
    <w:p w:rsidR="00B34AE5" w:rsidRDefault="00B34AE5" w:rsidP="00B34AE5">
      <w:pPr>
        <w:numPr>
          <w:ilvl w:val="0"/>
          <w:numId w:val="2"/>
        </w:numPr>
        <w:snapToGrid w:val="0"/>
        <w:spacing w:beforeLines="50" w:before="156" w:afterLines="50" w:after="156" w:line="360" w:lineRule="atLeast"/>
        <w:ind w:left="0" w:firstLineChars="200" w:firstLine="480"/>
        <w:rPr>
          <w:rFonts w:hint="eastAsia"/>
          <w:sz w:val="24"/>
        </w:rPr>
      </w:pPr>
      <w:r>
        <w:rPr>
          <w:rFonts w:hint="eastAsia"/>
          <w:sz w:val="24"/>
        </w:rPr>
        <w:t>本合同有效期自</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日起至</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日止。</w:t>
      </w:r>
    </w:p>
    <w:p w:rsidR="00B34AE5" w:rsidRDefault="00B34AE5" w:rsidP="00B34AE5">
      <w:pPr>
        <w:snapToGrid w:val="0"/>
        <w:spacing w:beforeLines="50" w:before="156" w:afterLines="50" w:after="156" w:line="360" w:lineRule="atLeast"/>
        <w:ind w:firstLineChars="200" w:firstLine="480"/>
        <w:rPr>
          <w:rFonts w:hint="eastAsia"/>
          <w:sz w:val="24"/>
        </w:rPr>
      </w:pPr>
      <w:r>
        <w:rPr>
          <w:rFonts w:hint="eastAsia"/>
          <w:sz w:val="24"/>
        </w:rPr>
        <w:t>在本合同到期前</w:t>
      </w:r>
      <w:r>
        <w:rPr>
          <w:rFonts w:hint="eastAsia"/>
          <w:sz w:val="24"/>
        </w:rPr>
        <w:t>30</w:t>
      </w:r>
      <w:r>
        <w:rPr>
          <w:rFonts w:hint="eastAsia"/>
          <w:sz w:val="24"/>
        </w:rPr>
        <w:t>日，合同双方中的任何一方未提出书面终止合同要求的，合同有效自动延期至次年</w:t>
      </w:r>
      <w:r>
        <w:rPr>
          <w:rFonts w:hint="eastAsia"/>
          <w:sz w:val="24"/>
        </w:rPr>
        <w:t>12</w:t>
      </w:r>
      <w:r>
        <w:rPr>
          <w:rFonts w:hint="eastAsia"/>
          <w:sz w:val="24"/>
        </w:rPr>
        <w:t>月</w:t>
      </w:r>
      <w:r>
        <w:rPr>
          <w:rFonts w:hint="eastAsia"/>
          <w:sz w:val="24"/>
        </w:rPr>
        <w:t>31</w:t>
      </w:r>
      <w:r>
        <w:rPr>
          <w:rFonts w:hint="eastAsia"/>
          <w:sz w:val="24"/>
        </w:rPr>
        <w:t>日。</w:t>
      </w:r>
    </w:p>
    <w:p w:rsidR="00B34AE5" w:rsidRDefault="00B34AE5" w:rsidP="00B34AE5">
      <w:pPr>
        <w:numPr>
          <w:ilvl w:val="0"/>
          <w:numId w:val="2"/>
        </w:numPr>
        <w:snapToGrid w:val="0"/>
        <w:spacing w:beforeLines="50" w:before="156" w:afterLines="50" w:after="156" w:line="360" w:lineRule="atLeast"/>
        <w:ind w:left="0" w:firstLineChars="200" w:firstLine="480"/>
        <w:rPr>
          <w:rFonts w:hint="eastAsia"/>
          <w:sz w:val="24"/>
        </w:rPr>
      </w:pPr>
      <w:r>
        <w:rPr>
          <w:rFonts w:hint="eastAsia"/>
          <w:sz w:val="24"/>
        </w:rPr>
        <w:t>本合同一式三份，甲乙双方各执一份，具有同等效力；一份由区市容环卫管理部门备案。</w:t>
      </w:r>
    </w:p>
    <w:p w:rsidR="00B34AE5" w:rsidRDefault="00B34AE5" w:rsidP="00B34AE5">
      <w:pPr>
        <w:snapToGrid w:val="0"/>
        <w:spacing w:beforeLines="50" w:before="156" w:afterLines="50" w:after="156" w:line="360" w:lineRule="atLeast"/>
        <w:rPr>
          <w:rFonts w:hint="eastAsia"/>
          <w:sz w:val="24"/>
        </w:rPr>
      </w:pPr>
    </w:p>
    <w:tbl>
      <w:tblPr>
        <w:tblW w:w="8748" w:type="dxa"/>
        <w:tblLook w:val="01E0" w:firstRow="1" w:lastRow="1" w:firstColumn="1" w:lastColumn="1" w:noHBand="0" w:noVBand="0"/>
      </w:tblPr>
      <w:tblGrid>
        <w:gridCol w:w="1908"/>
        <w:gridCol w:w="2352"/>
        <w:gridCol w:w="2131"/>
        <w:gridCol w:w="2357"/>
      </w:tblGrid>
      <w:tr w:rsidR="00B34AE5" w:rsidTr="000933ED">
        <w:tc>
          <w:tcPr>
            <w:tcW w:w="4260" w:type="dxa"/>
            <w:gridSpan w:val="2"/>
          </w:tcPr>
          <w:p w:rsidR="00B34AE5" w:rsidRDefault="00B34AE5" w:rsidP="000933ED">
            <w:pPr>
              <w:spacing w:beforeLines="150" w:before="468"/>
              <w:rPr>
                <w:rFonts w:hint="eastAsia"/>
                <w:sz w:val="24"/>
              </w:rPr>
            </w:pPr>
            <w:r>
              <w:rPr>
                <w:rFonts w:hint="eastAsia"/>
                <w:sz w:val="24"/>
              </w:rPr>
              <w:t>甲方单位名称</w:t>
            </w:r>
            <w:r>
              <w:rPr>
                <w:rFonts w:hint="eastAsia"/>
                <w:sz w:val="24"/>
              </w:rPr>
              <w:t xml:space="preserve"> </w:t>
            </w:r>
            <w:r>
              <w:rPr>
                <w:rFonts w:hint="eastAsia"/>
                <w:sz w:val="24"/>
              </w:rPr>
              <w:t>（盖章）</w:t>
            </w:r>
          </w:p>
        </w:tc>
        <w:tc>
          <w:tcPr>
            <w:tcW w:w="4488" w:type="dxa"/>
            <w:gridSpan w:val="2"/>
          </w:tcPr>
          <w:p w:rsidR="00B34AE5" w:rsidRDefault="00B34AE5" w:rsidP="000933ED">
            <w:pPr>
              <w:spacing w:beforeLines="150" w:before="468"/>
              <w:rPr>
                <w:rFonts w:hint="eastAsia"/>
                <w:sz w:val="24"/>
              </w:rPr>
            </w:pPr>
            <w:r>
              <w:rPr>
                <w:rFonts w:hint="eastAsia"/>
                <w:sz w:val="24"/>
              </w:rPr>
              <w:t>乙方单位名称（盖章）</w:t>
            </w:r>
          </w:p>
        </w:tc>
      </w:tr>
      <w:tr w:rsidR="00B34AE5" w:rsidTr="000933ED">
        <w:tc>
          <w:tcPr>
            <w:tcW w:w="1908" w:type="dxa"/>
          </w:tcPr>
          <w:p w:rsidR="00B34AE5" w:rsidRDefault="00B34AE5" w:rsidP="000933ED">
            <w:pPr>
              <w:spacing w:beforeLines="150" w:before="468"/>
              <w:jc w:val="distribute"/>
              <w:rPr>
                <w:rFonts w:hint="eastAsia"/>
                <w:sz w:val="24"/>
              </w:rPr>
            </w:pPr>
            <w:r>
              <w:rPr>
                <w:rFonts w:hint="eastAsia"/>
                <w:sz w:val="24"/>
              </w:rPr>
              <w:t>代</w:t>
            </w:r>
            <w:r>
              <w:rPr>
                <w:rFonts w:hint="eastAsia"/>
                <w:sz w:val="24"/>
              </w:rPr>
              <w:t xml:space="preserve">   </w:t>
            </w:r>
            <w:r>
              <w:rPr>
                <w:rFonts w:hint="eastAsia"/>
                <w:sz w:val="24"/>
              </w:rPr>
              <w:t>表</w:t>
            </w:r>
            <w:r>
              <w:rPr>
                <w:rFonts w:hint="eastAsia"/>
                <w:sz w:val="24"/>
              </w:rPr>
              <w:t xml:space="preserve">  </w:t>
            </w:r>
            <w:r>
              <w:rPr>
                <w:rFonts w:hint="eastAsia"/>
                <w:sz w:val="24"/>
              </w:rPr>
              <w:t>人：</w:t>
            </w:r>
          </w:p>
        </w:tc>
        <w:tc>
          <w:tcPr>
            <w:tcW w:w="2352" w:type="dxa"/>
            <w:tcBorders>
              <w:bottom w:val="single" w:sz="4" w:space="0" w:color="auto"/>
            </w:tcBorders>
          </w:tcPr>
          <w:p w:rsidR="00B34AE5" w:rsidRDefault="00B34AE5" w:rsidP="000933ED">
            <w:pPr>
              <w:spacing w:beforeLines="150" w:before="468"/>
              <w:rPr>
                <w:rFonts w:hint="eastAsia"/>
                <w:sz w:val="24"/>
              </w:rPr>
            </w:pPr>
          </w:p>
        </w:tc>
        <w:tc>
          <w:tcPr>
            <w:tcW w:w="2131" w:type="dxa"/>
          </w:tcPr>
          <w:p w:rsidR="00B34AE5" w:rsidRDefault="00B34AE5" w:rsidP="000933ED">
            <w:pPr>
              <w:spacing w:beforeLines="150" w:before="468"/>
              <w:jc w:val="distribute"/>
              <w:rPr>
                <w:rFonts w:hint="eastAsia"/>
                <w:sz w:val="24"/>
              </w:rPr>
            </w:pPr>
            <w:r>
              <w:rPr>
                <w:rFonts w:hint="eastAsia"/>
                <w:sz w:val="24"/>
              </w:rPr>
              <w:t>代</w:t>
            </w:r>
            <w:r>
              <w:rPr>
                <w:rFonts w:hint="eastAsia"/>
                <w:sz w:val="24"/>
              </w:rPr>
              <w:t xml:space="preserve">   </w:t>
            </w:r>
            <w:r>
              <w:rPr>
                <w:rFonts w:hint="eastAsia"/>
                <w:sz w:val="24"/>
              </w:rPr>
              <w:t>表</w:t>
            </w:r>
            <w:r>
              <w:rPr>
                <w:rFonts w:hint="eastAsia"/>
                <w:sz w:val="24"/>
              </w:rPr>
              <w:t xml:space="preserve">  </w:t>
            </w:r>
            <w:r>
              <w:rPr>
                <w:rFonts w:hint="eastAsia"/>
                <w:sz w:val="24"/>
              </w:rPr>
              <w:t>人：</w:t>
            </w:r>
          </w:p>
        </w:tc>
        <w:tc>
          <w:tcPr>
            <w:tcW w:w="2357" w:type="dxa"/>
            <w:tcBorders>
              <w:bottom w:val="single" w:sz="4" w:space="0" w:color="auto"/>
            </w:tcBorders>
          </w:tcPr>
          <w:p w:rsidR="00B34AE5" w:rsidRDefault="00B34AE5" w:rsidP="000933ED">
            <w:pPr>
              <w:spacing w:beforeLines="150" w:before="468"/>
              <w:rPr>
                <w:rFonts w:hint="eastAsia"/>
                <w:sz w:val="24"/>
              </w:rPr>
            </w:pPr>
          </w:p>
        </w:tc>
      </w:tr>
      <w:tr w:rsidR="00B34AE5" w:rsidTr="000933ED">
        <w:tc>
          <w:tcPr>
            <w:tcW w:w="1908" w:type="dxa"/>
          </w:tcPr>
          <w:p w:rsidR="00B34AE5" w:rsidRDefault="00B34AE5" w:rsidP="000933ED">
            <w:pPr>
              <w:spacing w:beforeLines="150" w:before="468"/>
              <w:jc w:val="distribute"/>
              <w:rPr>
                <w:rFonts w:hint="eastAsia"/>
                <w:sz w:val="24"/>
              </w:rPr>
            </w:pPr>
            <w:r>
              <w:rPr>
                <w:rFonts w:hint="eastAsia"/>
                <w:sz w:val="24"/>
              </w:rPr>
              <w:t>代表人手机：</w:t>
            </w:r>
          </w:p>
        </w:tc>
        <w:tc>
          <w:tcPr>
            <w:tcW w:w="2352" w:type="dxa"/>
            <w:tcBorders>
              <w:bottom w:val="single" w:sz="4" w:space="0" w:color="auto"/>
            </w:tcBorders>
          </w:tcPr>
          <w:p w:rsidR="00B34AE5" w:rsidRDefault="00B34AE5" w:rsidP="000933ED">
            <w:pPr>
              <w:spacing w:beforeLines="150" w:before="468"/>
              <w:rPr>
                <w:rFonts w:hint="eastAsia"/>
                <w:sz w:val="24"/>
              </w:rPr>
            </w:pPr>
          </w:p>
        </w:tc>
        <w:tc>
          <w:tcPr>
            <w:tcW w:w="2131" w:type="dxa"/>
          </w:tcPr>
          <w:p w:rsidR="00B34AE5" w:rsidRDefault="00B34AE5" w:rsidP="000933ED">
            <w:pPr>
              <w:spacing w:beforeLines="150" w:before="468"/>
              <w:jc w:val="distribute"/>
              <w:rPr>
                <w:rFonts w:hint="eastAsia"/>
                <w:sz w:val="24"/>
              </w:rPr>
            </w:pPr>
            <w:r>
              <w:rPr>
                <w:rFonts w:hint="eastAsia"/>
                <w:sz w:val="24"/>
              </w:rPr>
              <w:t>代表人手机：</w:t>
            </w:r>
          </w:p>
        </w:tc>
        <w:tc>
          <w:tcPr>
            <w:tcW w:w="2357" w:type="dxa"/>
            <w:tcBorders>
              <w:top w:val="single" w:sz="4" w:space="0" w:color="auto"/>
              <w:bottom w:val="single" w:sz="4" w:space="0" w:color="auto"/>
            </w:tcBorders>
          </w:tcPr>
          <w:p w:rsidR="00B34AE5" w:rsidRDefault="00B34AE5" w:rsidP="000933ED">
            <w:pPr>
              <w:spacing w:beforeLines="150" w:before="468"/>
              <w:rPr>
                <w:rFonts w:hint="eastAsia"/>
                <w:sz w:val="24"/>
              </w:rPr>
            </w:pPr>
          </w:p>
        </w:tc>
      </w:tr>
      <w:tr w:rsidR="00B34AE5" w:rsidTr="000933ED">
        <w:tc>
          <w:tcPr>
            <w:tcW w:w="1908" w:type="dxa"/>
          </w:tcPr>
          <w:p w:rsidR="00B34AE5" w:rsidRDefault="00B34AE5" w:rsidP="000933ED">
            <w:pPr>
              <w:spacing w:beforeLines="150" w:before="468"/>
              <w:jc w:val="distribute"/>
              <w:rPr>
                <w:rFonts w:hint="eastAsia"/>
                <w:sz w:val="24"/>
              </w:rPr>
            </w:pPr>
            <w:r>
              <w:rPr>
                <w:rFonts w:hint="eastAsia"/>
                <w:sz w:val="24"/>
              </w:rPr>
              <w:t>单</w:t>
            </w:r>
            <w:r>
              <w:rPr>
                <w:rFonts w:hint="eastAsia"/>
                <w:sz w:val="24"/>
              </w:rPr>
              <w:t xml:space="preserve"> </w:t>
            </w:r>
            <w:r>
              <w:rPr>
                <w:rFonts w:hint="eastAsia"/>
                <w:sz w:val="24"/>
              </w:rPr>
              <w:t>位</w:t>
            </w:r>
            <w:r>
              <w:rPr>
                <w:rFonts w:hint="eastAsia"/>
                <w:sz w:val="24"/>
              </w:rPr>
              <w:t xml:space="preserve"> </w:t>
            </w:r>
            <w:r>
              <w:rPr>
                <w:rFonts w:hint="eastAsia"/>
                <w:sz w:val="24"/>
              </w:rPr>
              <w:t>电</w:t>
            </w:r>
            <w:r>
              <w:rPr>
                <w:rFonts w:hint="eastAsia"/>
                <w:sz w:val="24"/>
              </w:rPr>
              <w:t xml:space="preserve"> </w:t>
            </w:r>
            <w:r>
              <w:rPr>
                <w:rFonts w:hint="eastAsia"/>
                <w:sz w:val="24"/>
              </w:rPr>
              <w:t>话：</w:t>
            </w:r>
          </w:p>
        </w:tc>
        <w:tc>
          <w:tcPr>
            <w:tcW w:w="2352" w:type="dxa"/>
            <w:tcBorders>
              <w:top w:val="single" w:sz="4" w:space="0" w:color="auto"/>
              <w:bottom w:val="single" w:sz="4" w:space="0" w:color="auto"/>
            </w:tcBorders>
          </w:tcPr>
          <w:p w:rsidR="00B34AE5" w:rsidRDefault="00B34AE5" w:rsidP="000933ED">
            <w:pPr>
              <w:spacing w:beforeLines="150" w:before="468"/>
              <w:rPr>
                <w:rFonts w:hint="eastAsia"/>
                <w:sz w:val="24"/>
              </w:rPr>
            </w:pPr>
          </w:p>
        </w:tc>
        <w:tc>
          <w:tcPr>
            <w:tcW w:w="2131" w:type="dxa"/>
          </w:tcPr>
          <w:p w:rsidR="00B34AE5" w:rsidRDefault="00B34AE5" w:rsidP="000933ED">
            <w:pPr>
              <w:spacing w:beforeLines="150" w:before="468"/>
              <w:jc w:val="distribute"/>
              <w:rPr>
                <w:rFonts w:hint="eastAsia"/>
                <w:sz w:val="24"/>
              </w:rPr>
            </w:pPr>
            <w:r>
              <w:rPr>
                <w:rFonts w:hint="eastAsia"/>
                <w:sz w:val="24"/>
              </w:rPr>
              <w:t>单</w:t>
            </w:r>
            <w:r>
              <w:rPr>
                <w:rFonts w:hint="eastAsia"/>
                <w:sz w:val="24"/>
              </w:rPr>
              <w:t xml:space="preserve"> </w:t>
            </w:r>
            <w:r>
              <w:rPr>
                <w:rFonts w:hint="eastAsia"/>
                <w:sz w:val="24"/>
              </w:rPr>
              <w:t>位</w:t>
            </w:r>
            <w:r>
              <w:rPr>
                <w:rFonts w:hint="eastAsia"/>
                <w:sz w:val="24"/>
              </w:rPr>
              <w:t xml:space="preserve"> </w:t>
            </w:r>
            <w:r>
              <w:rPr>
                <w:rFonts w:hint="eastAsia"/>
                <w:sz w:val="24"/>
              </w:rPr>
              <w:t>电</w:t>
            </w:r>
            <w:r>
              <w:rPr>
                <w:rFonts w:hint="eastAsia"/>
                <w:sz w:val="24"/>
              </w:rPr>
              <w:t xml:space="preserve"> </w:t>
            </w:r>
            <w:r>
              <w:rPr>
                <w:rFonts w:hint="eastAsia"/>
                <w:sz w:val="24"/>
              </w:rPr>
              <w:t>话：</w:t>
            </w:r>
          </w:p>
        </w:tc>
        <w:tc>
          <w:tcPr>
            <w:tcW w:w="2357" w:type="dxa"/>
            <w:tcBorders>
              <w:top w:val="single" w:sz="4" w:space="0" w:color="auto"/>
              <w:bottom w:val="single" w:sz="4" w:space="0" w:color="auto"/>
            </w:tcBorders>
          </w:tcPr>
          <w:p w:rsidR="00B34AE5" w:rsidRDefault="00B34AE5" w:rsidP="000933ED">
            <w:pPr>
              <w:spacing w:beforeLines="150" w:before="468"/>
              <w:rPr>
                <w:rFonts w:hint="eastAsia"/>
                <w:sz w:val="24"/>
              </w:rPr>
            </w:pPr>
          </w:p>
        </w:tc>
      </w:tr>
      <w:tr w:rsidR="00B34AE5" w:rsidTr="000933ED">
        <w:tc>
          <w:tcPr>
            <w:tcW w:w="1908" w:type="dxa"/>
          </w:tcPr>
          <w:p w:rsidR="00B34AE5" w:rsidRDefault="00B34AE5" w:rsidP="000933ED">
            <w:pPr>
              <w:spacing w:beforeLines="150" w:before="468"/>
              <w:jc w:val="distribute"/>
              <w:rPr>
                <w:rFonts w:hint="eastAsia"/>
                <w:sz w:val="24"/>
              </w:rPr>
            </w:pPr>
            <w:r>
              <w:rPr>
                <w:rFonts w:hint="eastAsia"/>
                <w:sz w:val="24"/>
              </w:rPr>
              <w:t>单</w:t>
            </w:r>
            <w:r>
              <w:rPr>
                <w:rFonts w:hint="eastAsia"/>
                <w:sz w:val="24"/>
              </w:rPr>
              <w:t xml:space="preserve"> </w:t>
            </w:r>
            <w:r>
              <w:rPr>
                <w:rFonts w:hint="eastAsia"/>
                <w:sz w:val="24"/>
              </w:rPr>
              <w:t>位</w:t>
            </w:r>
            <w:r>
              <w:rPr>
                <w:rFonts w:hint="eastAsia"/>
                <w:sz w:val="24"/>
              </w:rPr>
              <w:t xml:space="preserve"> </w:t>
            </w:r>
            <w:r>
              <w:rPr>
                <w:rFonts w:hint="eastAsia"/>
                <w:sz w:val="24"/>
              </w:rPr>
              <w:t>地</w:t>
            </w:r>
            <w:r>
              <w:rPr>
                <w:rFonts w:hint="eastAsia"/>
                <w:sz w:val="24"/>
              </w:rPr>
              <w:t xml:space="preserve"> </w:t>
            </w:r>
            <w:r>
              <w:rPr>
                <w:rFonts w:hint="eastAsia"/>
                <w:sz w:val="24"/>
              </w:rPr>
              <w:t>址：</w:t>
            </w:r>
          </w:p>
        </w:tc>
        <w:tc>
          <w:tcPr>
            <w:tcW w:w="2352" w:type="dxa"/>
            <w:tcBorders>
              <w:top w:val="single" w:sz="4" w:space="0" w:color="auto"/>
              <w:bottom w:val="single" w:sz="4" w:space="0" w:color="auto"/>
            </w:tcBorders>
          </w:tcPr>
          <w:p w:rsidR="00B34AE5" w:rsidRDefault="00B34AE5" w:rsidP="000933ED">
            <w:pPr>
              <w:spacing w:beforeLines="150" w:before="468"/>
              <w:rPr>
                <w:rFonts w:hint="eastAsia"/>
                <w:sz w:val="24"/>
              </w:rPr>
            </w:pPr>
          </w:p>
        </w:tc>
        <w:tc>
          <w:tcPr>
            <w:tcW w:w="2131" w:type="dxa"/>
          </w:tcPr>
          <w:p w:rsidR="00B34AE5" w:rsidRDefault="00B34AE5" w:rsidP="000933ED">
            <w:pPr>
              <w:spacing w:beforeLines="150" w:before="468"/>
              <w:jc w:val="distribute"/>
              <w:rPr>
                <w:rFonts w:hint="eastAsia"/>
                <w:sz w:val="24"/>
              </w:rPr>
            </w:pPr>
            <w:r>
              <w:rPr>
                <w:rFonts w:hint="eastAsia"/>
                <w:sz w:val="24"/>
              </w:rPr>
              <w:t>单</w:t>
            </w:r>
            <w:r>
              <w:rPr>
                <w:rFonts w:hint="eastAsia"/>
                <w:sz w:val="24"/>
              </w:rPr>
              <w:t xml:space="preserve"> </w:t>
            </w:r>
            <w:r>
              <w:rPr>
                <w:rFonts w:hint="eastAsia"/>
                <w:sz w:val="24"/>
              </w:rPr>
              <w:t>位</w:t>
            </w:r>
            <w:r>
              <w:rPr>
                <w:rFonts w:hint="eastAsia"/>
                <w:sz w:val="24"/>
              </w:rPr>
              <w:t xml:space="preserve"> </w:t>
            </w:r>
            <w:r>
              <w:rPr>
                <w:rFonts w:hint="eastAsia"/>
                <w:sz w:val="24"/>
              </w:rPr>
              <w:t>地</w:t>
            </w:r>
            <w:r>
              <w:rPr>
                <w:rFonts w:hint="eastAsia"/>
                <w:sz w:val="24"/>
              </w:rPr>
              <w:t xml:space="preserve"> </w:t>
            </w:r>
            <w:r>
              <w:rPr>
                <w:rFonts w:hint="eastAsia"/>
                <w:sz w:val="24"/>
              </w:rPr>
              <w:t>址：</w:t>
            </w:r>
          </w:p>
        </w:tc>
        <w:tc>
          <w:tcPr>
            <w:tcW w:w="2357" w:type="dxa"/>
            <w:tcBorders>
              <w:top w:val="single" w:sz="4" w:space="0" w:color="auto"/>
              <w:bottom w:val="single" w:sz="4" w:space="0" w:color="auto"/>
            </w:tcBorders>
          </w:tcPr>
          <w:p w:rsidR="00B34AE5" w:rsidRDefault="00B34AE5" w:rsidP="000933ED">
            <w:pPr>
              <w:spacing w:beforeLines="150" w:before="468"/>
              <w:rPr>
                <w:rFonts w:hint="eastAsia"/>
                <w:sz w:val="24"/>
              </w:rPr>
            </w:pPr>
          </w:p>
        </w:tc>
      </w:tr>
      <w:tr w:rsidR="00B34AE5" w:rsidTr="000933ED">
        <w:tc>
          <w:tcPr>
            <w:tcW w:w="1908" w:type="dxa"/>
          </w:tcPr>
          <w:p w:rsidR="00B34AE5" w:rsidRDefault="00B34AE5" w:rsidP="000933ED">
            <w:pPr>
              <w:spacing w:beforeLines="150" w:before="468"/>
              <w:jc w:val="distribute"/>
              <w:rPr>
                <w:rFonts w:hint="eastAsia"/>
                <w:sz w:val="24"/>
              </w:rPr>
            </w:pPr>
            <w:r>
              <w:rPr>
                <w:rFonts w:hint="eastAsia"/>
                <w:sz w:val="24"/>
              </w:rPr>
              <w:t>签</w:t>
            </w:r>
            <w:r>
              <w:rPr>
                <w:rFonts w:hint="eastAsia"/>
                <w:sz w:val="24"/>
              </w:rPr>
              <w:t xml:space="preserve"> </w:t>
            </w:r>
            <w:r>
              <w:rPr>
                <w:rFonts w:hint="eastAsia"/>
                <w:sz w:val="24"/>
              </w:rPr>
              <w:t>定</w:t>
            </w:r>
            <w:r>
              <w:rPr>
                <w:rFonts w:hint="eastAsia"/>
                <w:sz w:val="24"/>
              </w:rPr>
              <w:t xml:space="preserve"> </w:t>
            </w:r>
            <w:r>
              <w:rPr>
                <w:rFonts w:hint="eastAsia"/>
                <w:sz w:val="24"/>
              </w:rPr>
              <w:t>时</w:t>
            </w:r>
            <w:r>
              <w:rPr>
                <w:rFonts w:hint="eastAsia"/>
                <w:sz w:val="24"/>
              </w:rPr>
              <w:t xml:space="preserve"> </w:t>
            </w:r>
            <w:r>
              <w:rPr>
                <w:rFonts w:hint="eastAsia"/>
                <w:sz w:val="24"/>
              </w:rPr>
              <w:t>间：</w:t>
            </w:r>
          </w:p>
        </w:tc>
        <w:tc>
          <w:tcPr>
            <w:tcW w:w="2352" w:type="dxa"/>
            <w:tcBorders>
              <w:top w:val="single" w:sz="4" w:space="0" w:color="auto"/>
              <w:bottom w:val="single" w:sz="4" w:space="0" w:color="auto"/>
            </w:tcBorders>
          </w:tcPr>
          <w:p w:rsidR="00B34AE5" w:rsidRDefault="00B34AE5" w:rsidP="000933ED">
            <w:pPr>
              <w:spacing w:beforeLines="150" w:before="468"/>
              <w:ind w:firstLineChars="250" w:firstLine="600"/>
              <w:rPr>
                <w:rFonts w:hint="eastAsia"/>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c>
          <w:tcPr>
            <w:tcW w:w="2131" w:type="dxa"/>
          </w:tcPr>
          <w:p w:rsidR="00B34AE5" w:rsidRDefault="00B34AE5" w:rsidP="000933ED">
            <w:pPr>
              <w:spacing w:beforeLines="150" w:before="468"/>
              <w:jc w:val="distribute"/>
              <w:rPr>
                <w:rFonts w:hint="eastAsia"/>
                <w:sz w:val="24"/>
              </w:rPr>
            </w:pPr>
            <w:r>
              <w:rPr>
                <w:rFonts w:hint="eastAsia"/>
                <w:sz w:val="24"/>
              </w:rPr>
              <w:t>签</w:t>
            </w:r>
            <w:r>
              <w:rPr>
                <w:rFonts w:hint="eastAsia"/>
                <w:sz w:val="24"/>
              </w:rPr>
              <w:t xml:space="preserve"> </w:t>
            </w:r>
            <w:r>
              <w:rPr>
                <w:rFonts w:hint="eastAsia"/>
                <w:sz w:val="24"/>
              </w:rPr>
              <w:t>定</w:t>
            </w:r>
            <w:r>
              <w:rPr>
                <w:rFonts w:hint="eastAsia"/>
                <w:sz w:val="24"/>
              </w:rPr>
              <w:t xml:space="preserve"> </w:t>
            </w:r>
            <w:r>
              <w:rPr>
                <w:rFonts w:hint="eastAsia"/>
                <w:sz w:val="24"/>
              </w:rPr>
              <w:t>时</w:t>
            </w:r>
            <w:r>
              <w:rPr>
                <w:rFonts w:hint="eastAsia"/>
                <w:sz w:val="24"/>
              </w:rPr>
              <w:t xml:space="preserve"> </w:t>
            </w:r>
            <w:r>
              <w:rPr>
                <w:rFonts w:hint="eastAsia"/>
                <w:sz w:val="24"/>
              </w:rPr>
              <w:t>间：</w:t>
            </w:r>
          </w:p>
        </w:tc>
        <w:tc>
          <w:tcPr>
            <w:tcW w:w="2357" w:type="dxa"/>
            <w:tcBorders>
              <w:top w:val="single" w:sz="4" w:space="0" w:color="auto"/>
              <w:bottom w:val="single" w:sz="4" w:space="0" w:color="auto"/>
            </w:tcBorders>
          </w:tcPr>
          <w:p w:rsidR="00B34AE5" w:rsidRDefault="00B34AE5" w:rsidP="000933ED">
            <w:pPr>
              <w:spacing w:beforeLines="150" w:before="468"/>
              <w:ind w:firstLineChars="200" w:firstLine="480"/>
              <w:rPr>
                <w:rFonts w:hint="eastAsia"/>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B34AE5" w:rsidRDefault="00B34AE5" w:rsidP="00B34AE5">
      <w:pPr>
        <w:spacing w:after="120"/>
        <w:ind w:firstLineChars="200" w:firstLine="420"/>
        <w:sectPr w:rsidR="00B34AE5">
          <w:headerReference w:type="default" r:id="rId8"/>
          <w:footerReference w:type="default" r:id="rId9"/>
          <w:pgSz w:w="11906" w:h="16838"/>
          <w:pgMar w:top="1440" w:right="1440" w:bottom="1440" w:left="1797" w:header="851" w:footer="992" w:gutter="0"/>
          <w:cols w:space="425"/>
          <w:docGrid w:type="lines" w:linePitch="312"/>
        </w:sectPr>
      </w:pPr>
    </w:p>
    <w:p w:rsidR="00B34AE5" w:rsidRDefault="00B34AE5" w:rsidP="00B34AE5">
      <w:pPr>
        <w:jc w:val="center"/>
        <w:rPr>
          <w:rFonts w:hint="eastAsia"/>
          <w:b/>
          <w:sz w:val="44"/>
          <w:szCs w:val="44"/>
        </w:rPr>
      </w:pPr>
      <w:r>
        <w:rPr>
          <w:rFonts w:hint="eastAsia"/>
          <w:b/>
          <w:sz w:val="44"/>
          <w:szCs w:val="44"/>
        </w:rPr>
        <w:lastRenderedPageBreak/>
        <w:t>委托服务协议</w:t>
      </w:r>
    </w:p>
    <w:p w:rsidR="00B34AE5" w:rsidRDefault="00B34AE5" w:rsidP="00B34AE5">
      <w:pPr>
        <w:spacing w:after="120" w:line="360" w:lineRule="exact"/>
        <w:ind w:firstLineChars="200" w:firstLine="480"/>
        <w:rPr>
          <w:rFonts w:hint="eastAsia"/>
          <w:sz w:val="24"/>
        </w:rPr>
      </w:pPr>
    </w:p>
    <w:p w:rsidR="00B34AE5" w:rsidRDefault="00B34AE5" w:rsidP="00B34AE5">
      <w:pPr>
        <w:spacing w:after="120" w:line="360" w:lineRule="exact"/>
        <w:rPr>
          <w:rFonts w:hint="eastAsia"/>
          <w:sz w:val="24"/>
        </w:rPr>
      </w:pPr>
      <w:r>
        <w:rPr>
          <w:rFonts w:ascii="宋体" w:hAnsi="宋体" w:hint="eastAsia"/>
          <w:sz w:val="24"/>
        </w:rPr>
        <w:t xml:space="preserve">XX区市容环境卫生管理局或授权单位                         </w:t>
      </w:r>
      <w:r>
        <w:rPr>
          <w:rFonts w:hint="eastAsia"/>
          <w:sz w:val="24"/>
        </w:rPr>
        <w:t>（以下简称甲方）</w:t>
      </w:r>
    </w:p>
    <w:p w:rsidR="00B34AE5" w:rsidRDefault="00B34AE5" w:rsidP="00B34AE5">
      <w:pPr>
        <w:spacing w:after="120" w:line="360" w:lineRule="exact"/>
        <w:rPr>
          <w:rFonts w:hint="eastAsia"/>
          <w:sz w:val="24"/>
        </w:rPr>
      </w:pPr>
      <w:r>
        <w:rPr>
          <w:rFonts w:hint="eastAsia"/>
          <w:sz w:val="24"/>
        </w:rPr>
        <w:t>地址：</w:t>
      </w:r>
    </w:p>
    <w:p w:rsidR="00B34AE5" w:rsidRDefault="00B34AE5" w:rsidP="00B34AE5">
      <w:pPr>
        <w:spacing w:after="120" w:line="360" w:lineRule="exact"/>
        <w:rPr>
          <w:rFonts w:hint="eastAsia"/>
          <w:sz w:val="24"/>
        </w:rPr>
      </w:pPr>
      <w:r>
        <w:rPr>
          <w:rFonts w:hint="eastAsia"/>
          <w:sz w:val="24"/>
        </w:rPr>
        <w:t>清运作业单位名称：</w:t>
      </w:r>
      <w:r>
        <w:rPr>
          <w:rFonts w:ascii="宋体" w:hAnsi="宋体" w:hint="eastAsia"/>
          <w:sz w:val="24"/>
          <w:u w:val="single"/>
        </w:rPr>
        <w:t xml:space="preserve">              </w:t>
      </w:r>
      <w:r>
        <w:rPr>
          <w:rFonts w:hint="eastAsia"/>
          <w:sz w:val="24"/>
          <w:u w:val="single"/>
        </w:rPr>
        <w:t xml:space="preserve">                         </w:t>
      </w:r>
      <w:r>
        <w:rPr>
          <w:rFonts w:hint="eastAsia"/>
          <w:sz w:val="24"/>
        </w:rPr>
        <w:t>（以下简称乙方）</w:t>
      </w:r>
    </w:p>
    <w:p w:rsidR="00B34AE5" w:rsidRDefault="00B34AE5" w:rsidP="00B34AE5">
      <w:pPr>
        <w:spacing w:after="120" w:line="360" w:lineRule="exact"/>
        <w:rPr>
          <w:rFonts w:hint="eastAsia"/>
          <w:sz w:val="24"/>
        </w:rPr>
      </w:pPr>
      <w:r>
        <w:rPr>
          <w:rFonts w:hint="eastAsia"/>
          <w:sz w:val="24"/>
        </w:rPr>
        <w:t>地址：</w:t>
      </w:r>
    </w:p>
    <w:p w:rsidR="00B34AE5" w:rsidRDefault="00B34AE5" w:rsidP="00B34AE5">
      <w:pPr>
        <w:snapToGrid w:val="0"/>
        <w:spacing w:beforeLines="50" w:before="156" w:afterLines="50" w:after="156" w:line="360" w:lineRule="atLeast"/>
        <w:ind w:firstLineChars="200" w:firstLine="480"/>
        <w:rPr>
          <w:rFonts w:hint="eastAsia"/>
          <w:sz w:val="24"/>
        </w:rPr>
      </w:pPr>
      <w:r>
        <w:rPr>
          <w:rFonts w:hint="eastAsia"/>
          <w:sz w:val="24"/>
        </w:rPr>
        <w:t>甲乙双方就单位生活垃圾清运处理有关事项订立如下合同：</w:t>
      </w:r>
    </w:p>
    <w:p w:rsidR="00B34AE5" w:rsidRDefault="00B34AE5" w:rsidP="00B34AE5">
      <w:pPr>
        <w:numPr>
          <w:ilvl w:val="0"/>
          <w:numId w:val="4"/>
        </w:numPr>
        <w:snapToGrid w:val="0"/>
        <w:spacing w:beforeLines="50" w:before="156" w:afterLines="50" w:after="156" w:line="360" w:lineRule="atLeast"/>
        <w:ind w:left="0" w:firstLine="482"/>
        <w:rPr>
          <w:rFonts w:hint="eastAsia"/>
          <w:sz w:val="24"/>
        </w:rPr>
      </w:pPr>
      <w:r>
        <w:rPr>
          <w:rFonts w:hint="eastAsia"/>
          <w:sz w:val="24"/>
        </w:rPr>
        <w:t>甲方委托乙方对</w:t>
      </w:r>
      <w:r>
        <w:rPr>
          <w:rFonts w:hint="eastAsia"/>
          <w:sz w:val="24"/>
        </w:rPr>
        <w:t xml:space="preserve">                  </w:t>
      </w:r>
      <w:r>
        <w:rPr>
          <w:rFonts w:hint="eastAsia"/>
          <w:sz w:val="24"/>
        </w:rPr>
        <w:t>范围内的单位生活垃圾（包括餐厨垃圾）进行清运处理。具体的产生单位由“生活垃圾产生单位及垃圾量清单”列明。</w:t>
      </w:r>
    </w:p>
    <w:p w:rsidR="00B34AE5" w:rsidRDefault="00B34AE5" w:rsidP="00B34AE5">
      <w:pPr>
        <w:numPr>
          <w:ilvl w:val="0"/>
          <w:numId w:val="4"/>
        </w:numPr>
        <w:snapToGrid w:val="0"/>
        <w:spacing w:beforeLines="50" w:before="156" w:afterLines="50" w:after="156" w:line="360" w:lineRule="atLeast"/>
        <w:ind w:left="0" w:firstLine="482"/>
        <w:rPr>
          <w:rFonts w:hint="eastAsia"/>
          <w:sz w:val="24"/>
        </w:rPr>
      </w:pPr>
      <w:r>
        <w:rPr>
          <w:rFonts w:hint="eastAsia"/>
          <w:sz w:val="24"/>
        </w:rPr>
        <w:t>委托清运处理的生活垃圾量以“生活垃圾产生单位及垃圾量清单”汇总数据为准。</w:t>
      </w:r>
    </w:p>
    <w:p w:rsidR="00B34AE5" w:rsidRDefault="00B34AE5" w:rsidP="00B34AE5">
      <w:pPr>
        <w:snapToGrid w:val="0"/>
        <w:spacing w:beforeLines="50" w:before="156" w:afterLines="50" w:after="156" w:line="360" w:lineRule="atLeast"/>
        <w:ind w:firstLineChars="200" w:firstLine="480"/>
        <w:rPr>
          <w:rFonts w:hint="eastAsia"/>
          <w:sz w:val="24"/>
        </w:rPr>
      </w:pPr>
      <w:r>
        <w:rPr>
          <w:rFonts w:hint="eastAsia"/>
          <w:sz w:val="24"/>
        </w:rPr>
        <w:t>甲方所属的生活垃圾收费中心应在每月</w:t>
      </w:r>
      <w:r>
        <w:rPr>
          <w:rFonts w:hint="eastAsia"/>
          <w:sz w:val="24"/>
        </w:rPr>
        <w:t>25</w:t>
      </w:r>
      <w:r>
        <w:rPr>
          <w:rFonts w:hint="eastAsia"/>
          <w:sz w:val="24"/>
        </w:rPr>
        <w:t>日前将“生活垃圾产生单位及垃圾量清单”送乙方，以便于乙方组织清运作业。清单所列生活垃圾（包括餐厨垃圾）量为日平均量，季节性变动等因素造成产生单位垃圾量变化的，乙方应进行全量收运处理。</w:t>
      </w:r>
    </w:p>
    <w:p w:rsidR="00B34AE5" w:rsidRDefault="00B34AE5" w:rsidP="00B34AE5">
      <w:pPr>
        <w:numPr>
          <w:ilvl w:val="0"/>
          <w:numId w:val="4"/>
        </w:numPr>
        <w:snapToGrid w:val="0"/>
        <w:spacing w:beforeLines="50" w:before="156" w:afterLines="50" w:after="156" w:line="360" w:lineRule="atLeast"/>
        <w:ind w:left="0" w:firstLine="482"/>
        <w:rPr>
          <w:rFonts w:hint="eastAsia"/>
          <w:sz w:val="24"/>
        </w:rPr>
      </w:pPr>
      <w:r>
        <w:rPr>
          <w:rFonts w:hint="eastAsia"/>
          <w:sz w:val="24"/>
        </w:rPr>
        <w:t>乙方根据生活垃圾产生单位及垃圾量清单，从次月</w:t>
      </w:r>
      <w:r>
        <w:rPr>
          <w:rFonts w:hint="eastAsia"/>
          <w:sz w:val="24"/>
        </w:rPr>
        <w:t>1</w:t>
      </w:r>
      <w:r>
        <w:rPr>
          <w:rFonts w:hint="eastAsia"/>
          <w:sz w:val="24"/>
        </w:rPr>
        <w:t>日起对清单所列单位的生活垃圾进行清运处理。乙方有权拒绝清运“生活垃圾产生单位及垃圾量清单”以外的单位以及超过“生活垃圾产生单位及垃圾量清单”所载明的垃圾量的生活垃圾（季节性变动等因素除外）。</w:t>
      </w:r>
    </w:p>
    <w:p w:rsidR="00B34AE5" w:rsidRDefault="00B34AE5" w:rsidP="00B34AE5">
      <w:pPr>
        <w:numPr>
          <w:ilvl w:val="0"/>
          <w:numId w:val="4"/>
        </w:numPr>
        <w:snapToGrid w:val="0"/>
        <w:spacing w:beforeLines="50" w:before="156" w:afterLines="50" w:after="156" w:line="360" w:lineRule="atLeast"/>
        <w:ind w:left="0" w:firstLine="482"/>
        <w:rPr>
          <w:rFonts w:hint="eastAsia"/>
          <w:sz w:val="24"/>
        </w:rPr>
      </w:pPr>
      <w:r>
        <w:rPr>
          <w:rFonts w:hint="eastAsia"/>
          <w:sz w:val="24"/>
        </w:rPr>
        <w:t>乙方应按照上海市生活垃圾清运作业有关标准和规范进行生活垃圾清运作业。如因台风、暴雨等自然原因造成垃圾清运作业延误的，乙方应在造成延误的自然原因消除后及时组织清运作业。乙方应及时处理生活垃圾清运作业有关投诉，不论这类投诉是由乙方直接受理或甲方移交给乙方。</w:t>
      </w:r>
    </w:p>
    <w:p w:rsidR="00B34AE5" w:rsidRDefault="00B34AE5" w:rsidP="00B34AE5">
      <w:pPr>
        <w:numPr>
          <w:ilvl w:val="0"/>
          <w:numId w:val="4"/>
        </w:numPr>
        <w:snapToGrid w:val="0"/>
        <w:spacing w:beforeLines="50" w:before="156" w:afterLines="50" w:after="156" w:line="360" w:lineRule="atLeast"/>
        <w:ind w:left="0" w:firstLine="482"/>
        <w:rPr>
          <w:rFonts w:hint="eastAsia"/>
          <w:sz w:val="24"/>
        </w:rPr>
      </w:pPr>
      <w:r>
        <w:rPr>
          <w:rFonts w:hint="eastAsia"/>
          <w:sz w:val="24"/>
        </w:rPr>
        <w:t>乙方清运的生活垃圾（包括餐厨垃圾）应运至下列生活垃圾中转站或生活垃圾处理厂、餐厨垃圾处理厂、废弃食用油脂处理厂等。具体为：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420"/>
        <w:gridCol w:w="3737"/>
      </w:tblGrid>
      <w:tr w:rsidR="00B34AE5" w:rsidTr="000933ED">
        <w:tc>
          <w:tcPr>
            <w:tcW w:w="1728" w:type="dxa"/>
          </w:tcPr>
          <w:p w:rsidR="00B34AE5" w:rsidRDefault="00B34AE5" w:rsidP="000933ED">
            <w:pPr>
              <w:snapToGrid w:val="0"/>
              <w:spacing w:line="360" w:lineRule="atLeast"/>
              <w:jc w:val="center"/>
              <w:rPr>
                <w:rFonts w:hint="eastAsia"/>
                <w:sz w:val="24"/>
              </w:rPr>
            </w:pPr>
          </w:p>
        </w:tc>
        <w:tc>
          <w:tcPr>
            <w:tcW w:w="3420" w:type="dxa"/>
          </w:tcPr>
          <w:p w:rsidR="00B34AE5" w:rsidRDefault="00B34AE5" w:rsidP="000933ED">
            <w:pPr>
              <w:snapToGrid w:val="0"/>
              <w:spacing w:line="360" w:lineRule="atLeast"/>
              <w:jc w:val="center"/>
              <w:rPr>
                <w:rFonts w:hint="eastAsia"/>
                <w:sz w:val="24"/>
              </w:rPr>
            </w:pPr>
            <w:r>
              <w:rPr>
                <w:rFonts w:hint="eastAsia"/>
                <w:sz w:val="24"/>
              </w:rPr>
              <w:t>设施名称</w:t>
            </w:r>
          </w:p>
        </w:tc>
        <w:tc>
          <w:tcPr>
            <w:tcW w:w="3737" w:type="dxa"/>
          </w:tcPr>
          <w:p w:rsidR="00B34AE5" w:rsidRDefault="00B34AE5" w:rsidP="000933ED">
            <w:pPr>
              <w:snapToGrid w:val="0"/>
              <w:spacing w:line="360" w:lineRule="atLeast"/>
              <w:jc w:val="center"/>
              <w:rPr>
                <w:rFonts w:hint="eastAsia"/>
                <w:sz w:val="24"/>
              </w:rPr>
            </w:pPr>
            <w:r>
              <w:rPr>
                <w:rFonts w:hint="eastAsia"/>
                <w:sz w:val="24"/>
              </w:rPr>
              <w:t>地址</w:t>
            </w:r>
          </w:p>
        </w:tc>
      </w:tr>
      <w:tr w:rsidR="00B34AE5" w:rsidTr="000933ED">
        <w:tc>
          <w:tcPr>
            <w:tcW w:w="1728" w:type="dxa"/>
          </w:tcPr>
          <w:p w:rsidR="00B34AE5" w:rsidRDefault="00B34AE5" w:rsidP="000933ED">
            <w:pPr>
              <w:snapToGrid w:val="0"/>
              <w:spacing w:line="360" w:lineRule="atLeast"/>
              <w:rPr>
                <w:rFonts w:hint="eastAsia"/>
                <w:sz w:val="24"/>
              </w:rPr>
            </w:pPr>
            <w:r>
              <w:rPr>
                <w:rFonts w:hint="eastAsia"/>
                <w:sz w:val="24"/>
              </w:rPr>
              <w:t>生活垃圾</w:t>
            </w:r>
          </w:p>
        </w:tc>
        <w:tc>
          <w:tcPr>
            <w:tcW w:w="3420" w:type="dxa"/>
          </w:tcPr>
          <w:p w:rsidR="00B34AE5" w:rsidRDefault="00B34AE5" w:rsidP="000933ED">
            <w:pPr>
              <w:snapToGrid w:val="0"/>
              <w:spacing w:line="360" w:lineRule="atLeast"/>
              <w:rPr>
                <w:rFonts w:hint="eastAsia"/>
                <w:sz w:val="24"/>
              </w:rPr>
            </w:pPr>
          </w:p>
        </w:tc>
        <w:tc>
          <w:tcPr>
            <w:tcW w:w="3737" w:type="dxa"/>
          </w:tcPr>
          <w:p w:rsidR="00B34AE5" w:rsidRDefault="00B34AE5" w:rsidP="000933ED">
            <w:pPr>
              <w:snapToGrid w:val="0"/>
              <w:spacing w:line="360" w:lineRule="atLeast"/>
              <w:rPr>
                <w:rFonts w:hint="eastAsia"/>
                <w:sz w:val="24"/>
              </w:rPr>
            </w:pPr>
          </w:p>
        </w:tc>
      </w:tr>
      <w:tr w:rsidR="00B34AE5" w:rsidTr="000933ED">
        <w:tc>
          <w:tcPr>
            <w:tcW w:w="1728" w:type="dxa"/>
          </w:tcPr>
          <w:p w:rsidR="00B34AE5" w:rsidRDefault="00B34AE5" w:rsidP="000933ED">
            <w:pPr>
              <w:snapToGrid w:val="0"/>
              <w:spacing w:line="360" w:lineRule="atLeast"/>
              <w:rPr>
                <w:rFonts w:hint="eastAsia"/>
                <w:sz w:val="24"/>
              </w:rPr>
            </w:pPr>
            <w:proofErr w:type="gramStart"/>
            <w:r>
              <w:rPr>
                <w:rFonts w:hint="eastAsia"/>
                <w:sz w:val="24"/>
              </w:rPr>
              <w:t>厨余垃圾</w:t>
            </w:r>
            <w:proofErr w:type="gramEnd"/>
          </w:p>
        </w:tc>
        <w:tc>
          <w:tcPr>
            <w:tcW w:w="3420" w:type="dxa"/>
          </w:tcPr>
          <w:p w:rsidR="00B34AE5" w:rsidRDefault="00B34AE5" w:rsidP="000933ED">
            <w:pPr>
              <w:snapToGrid w:val="0"/>
              <w:spacing w:line="360" w:lineRule="atLeast"/>
              <w:rPr>
                <w:rFonts w:hint="eastAsia"/>
                <w:sz w:val="24"/>
              </w:rPr>
            </w:pPr>
          </w:p>
        </w:tc>
        <w:tc>
          <w:tcPr>
            <w:tcW w:w="3737" w:type="dxa"/>
          </w:tcPr>
          <w:p w:rsidR="00B34AE5" w:rsidRDefault="00B34AE5" w:rsidP="000933ED">
            <w:pPr>
              <w:snapToGrid w:val="0"/>
              <w:spacing w:line="360" w:lineRule="atLeast"/>
              <w:rPr>
                <w:rFonts w:hint="eastAsia"/>
                <w:sz w:val="24"/>
              </w:rPr>
            </w:pPr>
          </w:p>
        </w:tc>
      </w:tr>
      <w:tr w:rsidR="00B34AE5" w:rsidTr="000933ED">
        <w:tc>
          <w:tcPr>
            <w:tcW w:w="1728" w:type="dxa"/>
          </w:tcPr>
          <w:p w:rsidR="00B34AE5" w:rsidRDefault="00B34AE5" w:rsidP="000933ED">
            <w:pPr>
              <w:snapToGrid w:val="0"/>
              <w:spacing w:line="360" w:lineRule="atLeast"/>
              <w:rPr>
                <w:rFonts w:hint="eastAsia"/>
                <w:sz w:val="24"/>
              </w:rPr>
            </w:pPr>
            <w:r>
              <w:rPr>
                <w:rFonts w:hint="eastAsia"/>
                <w:sz w:val="24"/>
              </w:rPr>
              <w:t>废弃食用油脂</w:t>
            </w:r>
          </w:p>
        </w:tc>
        <w:tc>
          <w:tcPr>
            <w:tcW w:w="3420" w:type="dxa"/>
          </w:tcPr>
          <w:p w:rsidR="00B34AE5" w:rsidRDefault="00B34AE5" w:rsidP="000933ED">
            <w:pPr>
              <w:snapToGrid w:val="0"/>
              <w:spacing w:line="360" w:lineRule="atLeast"/>
              <w:rPr>
                <w:rFonts w:hint="eastAsia"/>
                <w:sz w:val="24"/>
              </w:rPr>
            </w:pPr>
          </w:p>
        </w:tc>
        <w:tc>
          <w:tcPr>
            <w:tcW w:w="3737" w:type="dxa"/>
          </w:tcPr>
          <w:p w:rsidR="00B34AE5" w:rsidRDefault="00B34AE5" w:rsidP="000933ED">
            <w:pPr>
              <w:snapToGrid w:val="0"/>
              <w:spacing w:line="360" w:lineRule="atLeast"/>
              <w:rPr>
                <w:rFonts w:hint="eastAsia"/>
                <w:sz w:val="24"/>
              </w:rPr>
            </w:pPr>
          </w:p>
        </w:tc>
      </w:tr>
      <w:tr w:rsidR="00B34AE5" w:rsidTr="000933ED">
        <w:tc>
          <w:tcPr>
            <w:tcW w:w="1728" w:type="dxa"/>
          </w:tcPr>
          <w:p w:rsidR="00B34AE5" w:rsidRDefault="00B34AE5" w:rsidP="000933ED">
            <w:pPr>
              <w:snapToGrid w:val="0"/>
              <w:spacing w:line="360" w:lineRule="atLeast"/>
              <w:rPr>
                <w:rFonts w:hint="eastAsia"/>
                <w:sz w:val="24"/>
              </w:rPr>
            </w:pPr>
          </w:p>
        </w:tc>
        <w:tc>
          <w:tcPr>
            <w:tcW w:w="3420" w:type="dxa"/>
          </w:tcPr>
          <w:p w:rsidR="00B34AE5" w:rsidRDefault="00B34AE5" w:rsidP="000933ED">
            <w:pPr>
              <w:snapToGrid w:val="0"/>
              <w:spacing w:line="360" w:lineRule="atLeast"/>
              <w:rPr>
                <w:rFonts w:hint="eastAsia"/>
                <w:sz w:val="24"/>
              </w:rPr>
            </w:pPr>
          </w:p>
        </w:tc>
        <w:tc>
          <w:tcPr>
            <w:tcW w:w="3737" w:type="dxa"/>
          </w:tcPr>
          <w:p w:rsidR="00B34AE5" w:rsidRDefault="00B34AE5" w:rsidP="000933ED">
            <w:pPr>
              <w:snapToGrid w:val="0"/>
              <w:spacing w:line="360" w:lineRule="atLeast"/>
              <w:rPr>
                <w:rFonts w:hint="eastAsia"/>
                <w:sz w:val="24"/>
              </w:rPr>
            </w:pPr>
          </w:p>
        </w:tc>
      </w:tr>
    </w:tbl>
    <w:p w:rsidR="00B34AE5" w:rsidRDefault="00B34AE5" w:rsidP="00B34AE5">
      <w:pPr>
        <w:numPr>
          <w:ilvl w:val="0"/>
          <w:numId w:val="4"/>
        </w:numPr>
        <w:snapToGrid w:val="0"/>
        <w:spacing w:beforeLines="50" w:before="156" w:afterLines="50" w:after="156" w:line="360" w:lineRule="atLeast"/>
        <w:ind w:left="0" w:firstLine="482"/>
        <w:rPr>
          <w:rFonts w:hint="eastAsia"/>
          <w:sz w:val="24"/>
        </w:rPr>
      </w:pPr>
      <w:r>
        <w:rPr>
          <w:rFonts w:hint="eastAsia"/>
          <w:sz w:val="24"/>
        </w:rPr>
        <w:t>乙方应做好生活垃圾清运</w:t>
      </w:r>
      <w:proofErr w:type="gramStart"/>
      <w:r>
        <w:rPr>
          <w:rFonts w:hint="eastAsia"/>
          <w:sz w:val="24"/>
        </w:rPr>
        <w:t>作业台</w:t>
      </w:r>
      <w:proofErr w:type="gramEnd"/>
      <w:r>
        <w:rPr>
          <w:rFonts w:hint="eastAsia"/>
          <w:sz w:val="24"/>
        </w:rPr>
        <w:t>帐，并按月进行汇总。</w:t>
      </w:r>
    </w:p>
    <w:p w:rsidR="00B34AE5" w:rsidRDefault="00B34AE5" w:rsidP="00B34AE5">
      <w:pPr>
        <w:numPr>
          <w:ilvl w:val="0"/>
          <w:numId w:val="4"/>
        </w:numPr>
        <w:snapToGrid w:val="0"/>
        <w:spacing w:beforeLines="50" w:before="156" w:afterLines="50" w:after="156" w:line="360" w:lineRule="atLeast"/>
        <w:ind w:left="0" w:firstLine="482"/>
        <w:rPr>
          <w:rFonts w:hint="eastAsia"/>
          <w:sz w:val="24"/>
        </w:rPr>
      </w:pPr>
      <w:r>
        <w:rPr>
          <w:rFonts w:hint="eastAsia"/>
          <w:sz w:val="24"/>
        </w:rPr>
        <w:t>生活垃圾产生单位及垃圾量清单及乙方生活垃圾清运作业汇总表作为</w:t>
      </w:r>
      <w:r>
        <w:rPr>
          <w:rFonts w:hint="eastAsia"/>
          <w:sz w:val="24"/>
        </w:rPr>
        <w:lastRenderedPageBreak/>
        <w:t>甲方核定生活垃圾清运处理任务量的依据。甲方根据生活垃圾清运处理任务量拨付清运作业经费。</w:t>
      </w:r>
    </w:p>
    <w:p w:rsidR="00B34AE5" w:rsidRDefault="00B34AE5" w:rsidP="00B34AE5">
      <w:pPr>
        <w:numPr>
          <w:ilvl w:val="0"/>
          <w:numId w:val="4"/>
        </w:numPr>
        <w:snapToGrid w:val="0"/>
        <w:spacing w:beforeLines="50" w:before="156" w:afterLines="50" w:after="156" w:line="360" w:lineRule="atLeast"/>
        <w:ind w:left="0" w:firstLine="482"/>
        <w:rPr>
          <w:rFonts w:hint="eastAsia"/>
          <w:sz w:val="24"/>
        </w:rPr>
      </w:pPr>
      <w:r>
        <w:rPr>
          <w:rFonts w:hint="eastAsia"/>
          <w:sz w:val="24"/>
        </w:rPr>
        <w:t>甲方所属的生活垃圾管理单位或部门负责对乙方清运作业及垃圾处理进行监督。</w:t>
      </w:r>
    </w:p>
    <w:p w:rsidR="00B34AE5" w:rsidRDefault="00B34AE5" w:rsidP="00B34AE5">
      <w:pPr>
        <w:numPr>
          <w:ilvl w:val="0"/>
          <w:numId w:val="4"/>
        </w:numPr>
        <w:snapToGrid w:val="0"/>
        <w:spacing w:beforeLines="50" w:before="156" w:afterLines="50" w:after="156" w:line="360" w:lineRule="atLeast"/>
        <w:ind w:left="0" w:firstLine="482"/>
        <w:rPr>
          <w:rFonts w:hint="eastAsia"/>
          <w:sz w:val="24"/>
        </w:rPr>
      </w:pPr>
      <w:r>
        <w:rPr>
          <w:rFonts w:hint="eastAsia"/>
          <w:sz w:val="24"/>
        </w:rPr>
        <w:t>其他：</w:t>
      </w:r>
      <w:r>
        <w:rPr>
          <w:rFonts w:hint="eastAsia"/>
          <w:sz w:val="24"/>
        </w:rPr>
        <w:t xml:space="preserve">                                                        </w:t>
      </w:r>
    </w:p>
    <w:p w:rsidR="00B34AE5" w:rsidRDefault="00B34AE5" w:rsidP="00B34AE5">
      <w:pPr>
        <w:snapToGrid w:val="0"/>
        <w:spacing w:beforeLines="50" w:before="156" w:afterLines="50" w:after="156" w:line="360" w:lineRule="atLeast"/>
        <w:rPr>
          <w:rFonts w:hint="eastAsia"/>
          <w:sz w:val="24"/>
        </w:rPr>
      </w:pPr>
    </w:p>
    <w:p w:rsidR="00B34AE5" w:rsidRDefault="00B34AE5" w:rsidP="00B34AE5">
      <w:pPr>
        <w:snapToGrid w:val="0"/>
        <w:spacing w:beforeLines="50" w:before="156" w:afterLines="50" w:after="156" w:line="360" w:lineRule="atLeast"/>
        <w:rPr>
          <w:rFonts w:hint="eastAsia"/>
          <w:sz w:val="24"/>
        </w:rPr>
      </w:pPr>
    </w:p>
    <w:p w:rsidR="00B34AE5" w:rsidRDefault="00B34AE5" w:rsidP="00B34AE5">
      <w:pPr>
        <w:snapToGrid w:val="0"/>
        <w:spacing w:beforeLines="50" w:before="156" w:afterLines="50" w:after="156" w:line="360" w:lineRule="atLeast"/>
        <w:rPr>
          <w:rFonts w:hint="eastAsia"/>
          <w:sz w:val="24"/>
        </w:rPr>
      </w:pPr>
    </w:p>
    <w:p w:rsidR="00B34AE5" w:rsidRDefault="00B34AE5" w:rsidP="00B34AE5">
      <w:pPr>
        <w:numPr>
          <w:ilvl w:val="0"/>
          <w:numId w:val="4"/>
        </w:numPr>
        <w:snapToGrid w:val="0"/>
        <w:spacing w:beforeLines="50" w:before="156" w:afterLines="50" w:after="156" w:line="360" w:lineRule="atLeast"/>
        <w:ind w:left="0" w:firstLine="482"/>
        <w:rPr>
          <w:rFonts w:hint="eastAsia"/>
          <w:sz w:val="24"/>
        </w:rPr>
      </w:pPr>
      <w:r>
        <w:rPr>
          <w:rFonts w:hint="eastAsia"/>
          <w:sz w:val="24"/>
        </w:rPr>
        <w:t>本协议有效期自</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日起至</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日止。在本合同到期前</w:t>
      </w:r>
      <w:r>
        <w:rPr>
          <w:rFonts w:hint="eastAsia"/>
          <w:sz w:val="24"/>
        </w:rPr>
        <w:t>30</w:t>
      </w:r>
      <w:r>
        <w:rPr>
          <w:rFonts w:hint="eastAsia"/>
          <w:sz w:val="24"/>
        </w:rPr>
        <w:t>日，合同双方中的任何一方未提出书面终止合同要求的，合同有效自动延期至次年</w:t>
      </w:r>
      <w:r>
        <w:rPr>
          <w:rFonts w:hint="eastAsia"/>
          <w:sz w:val="24"/>
        </w:rPr>
        <w:t>12</w:t>
      </w:r>
      <w:r>
        <w:rPr>
          <w:rFonts w:hint="eastAsia"/>
          <w:sz w:val="24"/>
        </w:rPr>
        <w:t>月</w:t>
      </w:r>
      <w:r>
        <w:rPr>
          <w:rFonts w:hint="eastAsia"/>
          <w:sz w:val="24"/>
        </w:rPr>
        <w:t>31</w:t>
      </w:r>
      <w:r>
        <w:rPr>
          <w:rFonts w:hint="eastAsia"/>
          <w:sz w:val="24"/>
        </w:rPr>
        <w:t>日。</w:t>
      </w:r>
    </w:p>
    <w:p w:rsidR="00B34AE5" w:rsidRDefault="00B34AE5" w:rsidP="00B34AE5">
      <w:pPr>
        <w:numPr>
          <w:ilvl w:val="0"/>
          <w:numId w:val="4"/>
        </w:numPr>
        <w:snapToGrid w:val="0"/>
        <w:spacing w:beforeLines="50" w:before="156" w:afterLines="50" w:after="156" w:line="360" w:lineRule="atLeast"/>
        <w:ind w:left="0" w:firstLine="482"/>
        <w:rPr>
          <w:rFonts w:hint="eastAsia"/>
          <w:sz w:val="24"/>
        </w:rPr>
      </w:pPr>
      <w:r>
        <w:rPr>
          <w:rFonts w:hint="eastAsia"/>
          <w:sz w:val="24"/>
        </w:rPr>
        <w:t>本协议一式二份，甲乙双方各执一份，具有同等效力。</w:t>
      </w:r>
    </w:p>
    <w:p w:rsidR="00B34AE5" w:rsidRDefault="00B34AE5" w:rsidP="00B34AE5">
      <w:pPr>
        <w:snapToGrid w:val="0"/>
        <w:spacing w:beforeLines="50" w:before="156" w:afterLines="50" w:after="156" w:line="360" w:lineRule="atLeast"/>
        <w:rPr>
          <w:rFonts w:hint="eastAsia"/>
          <w:sz w:val="24"/>
        </w:rPr>
      </w:pPr>
    </w:p>
    <w:tbl>
      <w:tblPr>
        <w:tblW w:w="8748" w:type="dxa"/>
        <w:tblLook w:val="01E0" w:firstRow="1" w:lastRow="1" w:firstColumn="1" w:lastColumn="1" w:noHBand="0" w:noVBand="0"/>
      </w:tblPr>
      <w:tblGrid>
        <w:gridCol w:w="1908"/>
        <w:gridCol w:w="2352"/>
        <w:gridCol w:w="2131"/>
        <w:gridCol w:w="2357"/>
      </w:tblGrid>
      <w:tr w:rsidR="00B34AE5" w:rsidTr="000933ED">
        <w:tc>
          <w:tcPr>
            <w:tcW w:w="4260" w:type="dxa"/>
            <w:gridSpan w:val="2"/>
          </w:tcPr>
          <w:p w:rsidR="00B34AE5" w:rsidRDefault="00B34AE5" w:rsidP="000933ED">
            <w:pPr>
              <w:spacing w:beforeLines="150" w:before="468"/>
              <w:rPr>
                <w:rFonts w:hint="eastAsia"/>
                <w:sz w:val="24"/>
              </w:rPr>
            </w:pPr>
            <w:r>
              <w:rPr>
                <w:rFonts w:hint="eastAsia"/>
                <w:sz w:val="24"/>
              </w:rPr>
              <w:t>甲方单位名称</w:t>
            </w:r>
            <w:r>
              <w:rPr>
                <w:rFonts w:hint="eastAsia"/>
                <w:sz w:val="24"/>
              </w:rPr>
              <w:t xml:space="preserve"> </w:t>
            </w:r>
            <w:r>
              <w:rPr>
                <w:rFonts w:hint="eastAsia"/>
                <w:sz w:val="24"/>
              </w:rPr>
              <w:t>（盖章）</w:t>
            </w:r>
          </w:p>
        </w:tc>
        <w:tc>
          <w:tcPr>
            <w:tcW w:w="4488" w:type="dxa"/>
            <w:gridSpan w:val="2"/>
          </w:tcPr>
          <w:p w:rsidR="00B34AE5" w:rsidRDefault="00B34AE5" w:rsidP="000933ED">
            <w:pPr>
              <w:spacing w:beforeLines="150" w:before="468"/>
              <w:rPr>
                <w:rFonts w:hint="eastAsia"/>
                <w:sz w:val="24"/>
              </w:rPr>
            </w:pPr>
            <w:r>
              <w:rPr>
                <w:rFonts w:hint="eastAsia"/>
                <w:sz w:val="24"/>
              </w:rPr>
              <w:t>乙方单位名称（盖章）</w:t>
            </w:r>
          </w:p>
        </w:tc>
      </w:tr>
      <w:tr w:rsidR="00B34AE5" w:rsidTr="000933ED">
        <w:tc>
          <w:tcPr>
            <w:tcW w:w="1908" w:type="dxa"/>
          </w:tcPr>
          <w:p w:rsidR="00B34AE5" w:rsidRDefault="00B34AE5" w:rsidP="000933ED">
            <w:pPr>
              <w:spacing w:beforeLines="150" w:before="468"/>
              <w:jc w:val="distribute"/>
              <w:rPr>
                <w:rFonts w:hint="eastAsia"/>
                <w:sz w:val="24"/>
              </w:rPr>
            </w:pPr>
            <w:r>
              <w:rPr>
                <w:rFonts w:hint="eastAsia"/>
                <w:sz w:val="24"/>
              </w:rPr>
              <w:t>代</w:t>
            </w:r>
            <w:r>
              <w:rPr>
                <w:rFonts w:hint="eastAsia"/>
                <w:sz w:val="24"/>
              </w:rPr>
              <w:t xml:space="preserve">   </w:t>
            </w:r>
            <w:r>
              <w:rPr>
                <w:rFonts w:hint="eastAsia"/>
                <w:sz w:val="24"/>
              </w:rPr>
              <w:t>表</w:t>
            </w:r>
            <w:r>
              <w:rPr>
                <w:rFonts w:hint="eastAsia"/>
                <w:sz w:val="24"/>
              </w:rPr>
              <w:t xml:space="preserve">  </w:t>
            </w:r>
            <w:r>
              <w:rPr>
                <w:rFonts w:hint="eastAsia"/>
                <w:sz w:val="24"/>
              </w:rPr>
              <w:t>人：</w:t>
            </w:r>
          </w:p>
        </w:tc>
        <w:tc>
          <w:tcPr>
            <w:tcW w:w="2352" w:type="dxa"/>
            <w:tcBorders>
              <w:bottom w:val="single" w:sz="4" w:space="0" w:color="auto"/>
            </w:tcBorders>
          </w:tcPr>
          <w:p w:rsidR="00B34AE5" w:rsidRDefault="00B34AE5" w:rsidP="000933ED">
            <w:pPr>
              <w:spacing w:beforeLines="150" w:before="468"/>
              <w:rPr>
                <w:rFonts w:hint="eastAsia"/>
                <w:sz w:val="24"/>
              </w:rPr>
            </w:pPr>
          </w:p>
        </w:tc>
        <w:tc>
          <w:tcPr>
            <w:tcW w:w="2131" w:type="dxa"/>
          </w:tcPr>
          <w:p w:rsidR="00B34AE5" w:rsidRDefault="00B34AE5" w:rsidP="000933ED">
            <w:pPr>
              <w:spacing w:beforeLines="150" w:before="468"/>
              <w:jc w:val="distribute"/>
              <w:rPr>
                <w:rFonts w:hint="eastAsia"/>
                <w:sz w:val="24"/>
              </w:rPr>
            </w:pPr>
            <w:r>
              <w:rPr>
                <w:rFonts w:hint="eastAsia"/>
                <w:sz w:val="24"/>
              </w:rPr>
              <w:t>代</w:t>
            </w:r>
            <w:r>
              <w:rPr>
                <w:rFonts w:hint="eastAsia"/>
                <w:sz w:val="24"/>
              </w:rPr>
              <w:t xml:space="preserve">   </w:t>
            </w:r>
            <w:r>
              <w:rPr>
                <w:rFonts w:hint="eastAsia"/>
                <w:sz w:val="24"/>
              </w:rPr>
              <w:t>表</w:t>
            </w:r>
            <w:r>
              <w:rPr>
                <w:rFonts w:hint="eastAsia"/>
                <w:sz w:val="24"/>
              </w:rPr>
              <w:t xml:space="preserve">  </w:t>
            </w:r>
            <w:r>
              <w:rPr>
                <w:rFonts w:hint="eastAsia"/>
                <w:sz w:val="24"/>
              </w:rPr>
              <w:t>人：</w:t>
            </w:r>
          </w:p>
        </w:tc>
        <w:tc>
          <w:tcPr>
            <w:tcW w:w="2357" w:type="dxa"/>
            <w:tcBorders>
              <w:bottom w:val="single" w:sz="4" w:space="0" w:color="auto"/>
            </w:tcBorders>
          </w:tcPr>
          <w:p w:rsidR="00B34AE5" w:rsidRDefault="00B34AE5" w:rsidP="000933ED">
            <w:pPr>
              <w:spacing w:beforeLines="150" w:before="468"/>
              <w:rPr>
                <w:rFonts w:hint="eastAsia"/>
                <w:sz w:val="24"/>
              </w:rPr>
            </w:pPr>
          </w:p>
        </w:tc>
      </w:tr>
      <w:tr w:rsidR="00B34AE5" w:rsidTr="000933ED">
        <w:tc>
          <w:tcPr>
            <w:tcW w:w="1908" w:type="dxa"/>
          </w:tcPr>
          <w:p w:rsidR="00B34AE5" w:rsidRDefault="00B34AE5" w:rsidP="000933ED">
            <w:pPr>
              <w:spacing w:beforeLines="150" w:before="468"/>
              <w:jc w:val="distribute"/>
              <w:rPr>
                <w:rFonts w:hint="eastAsia"/>
                <w:sz w:val="24"/>
              </w:rPr>
            </w:pPr>
            <w:r>
              <w:rPr>
                <w:rFonts w:hint="eastAsia"/>
                <w:sz w:val="24"/>
              </w:rPr>
              <w:t>代表人手机：</w:t>
            </w:r>
          </w:p>
        </w:tc>
        <w:tc>
          <w:tcPr>
            <w:tcW w:w="2352" w:type="dxa"/>
            <w:tcBorders>
              <w:bottom w:val="single" w:sz="4" w:space="0" w:color="auto"/>
            </w:tcBorders>
          </w:tcPr>
          <w:p w:rsidR="00B34AE5" w:rsidRDefault="00B34AE5" w:rsidP="000933ED">
            <w:pPr>
              <w:spacing w:beforeLines="150" w:before="468"/>
              <w:rPr>
                <w:rFonts w:hint="eastAsia"/>
                <w:sz w:val="24"/>
              </w:rPr>
            </w:pPr>
          </w:p>
        </w:tc>
        <w:tc>
          <w:tcPr>
            <w:tcW w:w="2131" w:type="dxa"/>
          </w:tcPr>
          <w:p w:rsidR="00B34AE5" w:rsidRDefault="00B34AE5" w:rsidP="000933ED">
            <w:pPr>
              <w:spacing w:beforeLines="150" w:before="468"/>
              <w:jc w:val="distribute"/>
              <w:rPr>
                <w:rFonts w:hint="eastAsia"/>
                <w:sz w:val="24"/>
              </w:rPr>
            </w:pPr>
            <w:r>
              <w:rPr>
                <w:rFonts w:hint="eastAsia"/>
                <w:sz w:val="24"/>
              </w:rPr>
              <w:t>代表人手机：</w:t>
            </w:r>
          </w:p>
        </w:tc>
        <w:tc>
          <w:tcPr>
            <w:tcW w:w="2357" w:type="dxa"/>
            <w:tcBorders>
              <w:top w:val="single" w:sz="4" w:space="0" w:color="auto"/>
              <w:bottom w:val="single" w:sz="4" w:space="0" w:color="auto"/>
            </w:tcBorders>
          </w:tcPr>
          <w:p w:rsidR="00B34AE5" w:rsidRDefault="00B34AE5" w:rsidP="000933ED">
            <w:pPr>
              <w:spacing w:beforeLines="150" w:before="468"/>
              <w:rPr>
                <w:rFonts w:hint="eastAsia"/>
                <w:sz w:val="24"/>
              </w:rPr>
            </w:pPr>
          </w:p>
        </w:tc>
      </w:tr>
      <w:tr w:rsidR="00B34AE5" w:rsidTr="000933ED">
        <w:tc>
          <w:tcPr>
            <w:tcW w:w="1908" w:type="dxa"/>
          </w:tcPr>
          <w:p w:rsidR="00B34AE5" w:rsidRDefault="00B34AE5" w:rsidP="000933ED">
            <w:pPr>
              <w:spacing w:beforeLines="150" w:before="468"/>
              <w:jc w:val="distribute"/>
              <w:rPr>
                <w:rFonts w:hint="eastAsia"/>
                <w:sz w:val="24"/>
              </w:rPr>
            </w:pPr>
            <w:r>
              <w:rPr>
                <w:rFonts w:hint="eastAsia"/>
                <w:sz w:val="24"/>
              </w:rPr>
              <w:t>单</w:t>
            </w:r>
            <w:r>
              <w:rPr>
                <w:rFonts w:hint="eastAsia"/>
                <w:sz w:val="24"/>
              </w:rPr>
              <w:t xml:space="preserve"> </w:t>
            </w:r>
            <w:r>
              <w:rPr>
                <w:rFonts w:hint="eastAsia"/>
                <w:sz w:val="24"/>
              </w:rPr>
              <w:t>位</w:t>
            </w:r>
            <w:r>
              <w:rPr>
                <w:rFonts w:hint="eastAsia"/>
                <w:sz w:val="24"/>
              </w:rPr>
              <w:t xml:space="preserve"> </w:t>
            </w:r>
            <w:r>
              <w:rPr>
                <w:rFonts w:hint="eastAsia"/>
                <w:sz w:val="24"/>
              </w:rPr>
              <w:t>电</w:t>
            </w:r>
            <w:r>
              <w:rPr>
                <w:rFonts w:hint="eastAsia"/>
                <w:sz w:val="24"/>
              </w:rPr>
              <w:t xml:space="preserve"> </w:t>
            </w:r>
            <w:r>
              <w:rPr>
                <w:rFonts w:hint="eastAsia"/>
                <w:sz w:val="24"/>
              </w:rPr>
              <w:t>话：</w:t>
            </w:r>
          </w:p>
        </w:tc>
        <w:tc>
          <w:tcPr>
            <w:tcW w:w="2352" w:type="dxa"/>
            <w:tcBorders>
              <w:top w:val="single" w:sz="4" w:space="0" w:color="auto"/>
              <w:bottom w:val="single" w:sz="4" w:space="0" w:color="auto"/>
            </w:tcBorders>
          </w:tcPr>
          <w:p w:rsidR="00B34AE5" w:rsidRDefault="00B34AE5" w:rsidP="000933ED">
            <w:pPr>
              <w:spacing w:beforeLines="150" w:before="468"/>
              <w:rPr>
                <w:rFonts w:hint="eastAsia"/>
                <w:sz w:val="24"/>
              </w:rPr>
            </w:pPr>
          </w:p>
        </w:tc>
        <w:tc>
          <w:tcPr>
            <w:tcW w:w="2131" w:type="dxa"/>
          </w:tcPr>
          <w:p w:rsidR="00B34AE5" w:rsidRDefault="00B34AE5" w:rsidP="000933ED">
            <w:pPr>
              <w:spacing w:beforeLines="150" w:before="468"/>
              <w:jc w:val="distribute"/>
              <w:rPr>
                <w:rFonts w:hint="eastAsia"/>
                <w:sz w:val="24"/>
              </w:rPr>
            </w:pPr>
            <w:r>
              <w:rPr>
                <w:rFonts w:hint="eastAsia"/>
                <w:sz w:val="24"/>
              </w:rPr>
              <w:t>单</w:t>
            </w:r>
            <w:r>
              <w:rPr>
                <w:rFonts w:hint="eastAsia"/>
                <w:sz w:val="24"/>
              </w:rPr>
              <w:t xml:space="preserve"> </w:t>
            </w:r>
            <w:r>
              <w:rPr>
                <w:rFonts w:hint="eastAsia"/>
                <w:sz w:val="24"/>
              </w:rPr>
              <w:t>位</w:t>
            </w:r>
            <w:r>
              <w:rPr>
                <w:rFonts w:hint="eastAsia"/>
                <w:sz w:val="24"/>
              </w:rPr>
              <w:t xml:space="preserve"> </w:t>
            </w:r>
            <w:r>
              <w:rPr>
                <w:rFonts w:hint="eastAsia"/>
                <w:sz w:val="24"/>
              </w:rPr>
              <w:t>电</w:t>
            </w:r>
            <w:r>
              <w:rPr>
                <w:rFonts w:hint="eastAsia"/>
                <w:sz w:val="24"/>
              </w:rPr>
              <w:t xml:space="preserve"> </w:t>
            </w:r>
            <w:r>
              <w:rPr>
                <w:rFonts w:hint="eastAsia"/>
                <w:sz w:val="24"/>
              </w:rPr>
              <w:t>话：</w:t>
            </w:r>
          </w:p>
        </w:tc>
        <w:tc>
          <w:tcPr>
            <w:tcW w:w="2357" w:type="dxa"/>
            <w:tcBorders>
              <w:top w:val="single" w:sz="4" w:space="0" w:color="auto"/>
              <w:bottom w:val="single" w:sz="4" w:space="0" w:color="auto"/>
            </w:tcBorders>
          </w:tcPr>
          <w:p w:rsidR="00B34AE5" w:rsidRDefault="00B34AE5" w:rsidP="000933ED">
            <w:pPr>
              <w:spacing w:beforeLines="150" w:before="468"/>
              <w:rPr>
                <w:rFonts w:hint="eastAsia"/>
                <w:sz w:val="24"/>
              </w:rPr>
            </w:pPr>
          </w:p>
        </w:tc>
      </w:tr>
      <w:tr w:rsidR="00B34AE5" w:rsidTr="000933ED">
        <w:tc>
          <w:tcPr>
            <w:tcW w:w="1908" w:type="dxa"/>
          </w:tcPr>
          <w:p w:rsidR="00B34AE5" w:rsidRDefault="00B34AE5" w:rsidP="000933ED">
            <w:pPr>
              <w:spacing w:beforeLines="150" w:before="468"/>
              <w:jc w:val="distribute"/>
              <w:rPr>
                <w:rFonts w:hint="eastAsia"/>
                <w:sz w:val="24"/>
              </w:rPr>
            </w:pPr>
            <w:r>
              <w:rPr>
                <w:rFonts w:hint="eastAsia"/>
                <w:sz w:val="24"/>
              </w:rPr>
              <w:t>单</w:t>
            </w:r>
            <w:r>
              <w:rPr>
                <w:rFonts w:hint="eastAsia"/>
                <w:sz w:val="24"/>
              </w:rPr>
              <w:t xml:space="preserve"> </w:t>
            </w:r>
            <w:r>
              <w:rPr>
                <w:rFonts w:hint="eastAsia"/>
                <w:sz w:val="24"/>
              </w:rPr>
              <w:t>位</w:t>
            </w:r>
            <w:r>
              <w:rPr>
                <w:rFonts w:hint="eastAsia"/>
                <w:sz w:val="24"/>
              </w:rPr>
              <w:t xml:space="preserve"> </w:t>
            </w:r>
            <w:r>
              <w:rPr>
                <w:rFonts w:hint="eastAsia"/>
                <w:sz w:val="24"/>
              </w:rPr>
              <w:t>地</w:t>
            </w:r>
            <w:r>
              <w:rPr>
                <w:rFonts w:hint="eastAsia"/>
                <w:sz w:val="24"/>
              </w:rPr>
              <w:t xml:space="preserve"> </w:t>
            </w:r>
            <w:r>
              <w:rPr>
                <w:rFonts w:hint="eastAsia"/>
                <w:sz w:val="24"/>
              </w:rPr>
              <w:t>址：</w:t>
            </w:r>
          </w:p>
        </w:tc>
        <w:tc>
          <w:tcPr>
            <w:tcW w:w="2352" w:type="dxa"/>
            <w:tcBorders>
              <w:top w:val="single" w:sz="4" w:space="0" w:color="auto"/>
              <w:bottom w:val="single" w:sz="4" w:space="0" w:color="auto"/>
            </w:tcBorders>
          </w:tcPr>
          <w:p w:rsidR="00B34AE5" w:rsidRDefault="00B34AE5" w:rsidP="000933ED">
            <w:pPr>
              <w:spacing w:beforeLines="150" w:before="468"/>
              <w:rPr>
                <w:rFonts w:hint="eastAsia"/>
                <w:sz w:val="24"/>
              </w:rPr>
            </w:pPr>
          </w:p>
        </w:tc>
        <w:tc>
          <w:tcPr>
            <w:tcW w:w="2131" w:type="dxa"/>
          </w:tcPr>
          <w:p w:rsidR="00B34AE5" w:rsidRDefault="00B34AE5" w:rsidP="000933ED">
            <w:pPr>
              <w:spacing w:beforeLines="150" w:before="468"/>
              <w:jc w:val="distribute"/>
              <w:rPr>
                <w:rFonts w:hint="eastAsia"/>
                <w:sz w:val="24"/>
              </w:rPr>
            </w:pPr>
            <w:r>
              <w:rPr>
                <w:rFonts w:hint="eastAsia"/>
                <w:sz w:val="24"/>
              </w:rPr>
              <w:t>单</w:t>
            </w:r>
            <w:r>
              <w:rPr>
                <w:rFonts w:hint="eastAsia"/>
                <w:sz w:val="24"/>
              </w:rPr>
              <w:t xml:space="preserve"> </w:t>
            </w:r>
            <w:r>
              <w:rPr>
                <w:rFonts w:hint="eastAsia"/>
                <w:sz w:val="24"/>
              </w:rPr>
              <w:t>位</w:t>
            </w:r>
            <w:r>
              <w:rPr>
                <w:rFonts w:hint="eastAsia"/>
                <w:sz w:val="24"/>
              </w:rPr>
              <w:t xml:space="preserve"> </w:t>
            </w:r>
            <w:r>
              <w:rPr>
                <w:rFonts w:hint="eastAsia"/>
                <w:sz w:val="24"/>
              </w:rPr>
              <w:t>地</w:t>
            </w:r>
            <w:r>
              <w:rPr>
                <w:rFonts w:hint="eastAsia"/>
                <w:sz w:val="24"/>
              </w:rPr>
              <w:t xml:space="preserve"> </w:t>
            </w:r>
            <w:r>
              <w:rPr>
                <w:rFonts w:hint="eastAsia"/>
                <w:sz w:val="24"/>
              </w:rPr>
              <w:t>址：</w:t>
            </w:r>
          </w:p>
        </w:tc>
        <w:tc>
          <w:tcPr>
            <w:tcW w:w="2357" w:type="dxa"/>
            <w:tcBorders>
              <w:top w:val="single" w:sz="4" w:space="0" w:color="auto"/>
              <w:bottom w:val="single" w:sz="4" w:space="0" w:color="auto"/>
            </w:tcBorders>
          </w:tcPr>
          <w:p w:rsidR="00B34AE5" w:rsidRDefault="00B34AE5" w:rsidP="000933ED">
            <w:pPr>
              <w:spacing w:beforeLines="150" w:before="468"/>
              <w:rPr>
                <w:rFonts w:hint="eastAsia"/>
                <w:sz w:val="24"/>
              </w:rPr>
            </w:pPr>
          </w:p>
        </w:tc>
      </w:tr>
      <w:tr w:rsidR="00B34AE5" w:rsidTr="000933ED">
        <w:tc>
          <w:tcPr>
            <w:tcW w:w="1908" w:type="dxa"/>
          </w:tcPr>
          <w:p w:rsidR="00B34AE5" w:rsidRDefault="00B34AE5" w:rsidP="000933ED">
            <w:pPr>
              <w:spacing w:beforeLines="150" w:before="468"/>
              <w:jc w:val="distribute"/>
              <w:rPr>
                <w:rFonts w:hint="eastAsia"/>
                <w:sz w:val="24"/>
              </w:rPr>
            </w:pPr>
            <w:r>
              <w:rPr>
                <w:rFonts w:hint="eastAsia"/>
                <w:sz w:val="24"/>
              </w:rPr>
              <w:t>签</w:t>
            </w:r>
            <w:r>
              <w:rPr>
                <w:rFonts w:hint="eastAsia"/>
                <w:sz w:val="24"/>
              </w:rPr>
              <w:t xml:space="preserve"> </w:t>
            </w:r>
            <w:r>
              <w:rPr>
                <w:rFonts w:hint="eastAsia"/>
                <w:sz w:val="24"/>
              </w:rPr>
              <w:t>定</w:t>
            </w:r>
            <w:r>
              <w:rPr>
                <w:rFonts w:hint="eastAsia"/>
                <w:sz w:val="24"/>
              </w:rPr>
              <w:t xml:space="preserve"> </w:t>
            </w:r>
            <w:r>
              <w:rPr>
                <w:rFonts w:hint="eastAsia"/>
                <w:sz w:val="24"/>
              </w:rPr>
              <w:t>时</w:t>
            </w:r>
            <w:r>
              <w:rPr>
                <w:rFonts w:hint="eastAsia"/>
                <w:sz w:val="24"/>
              </w:rPr>
              <w:t xml:space="preserve"> </w:t>
            </w:r>
            <w:r>
              <w:rPr>
                <w:rFonts w:hint="eastAsia"/>
                <w:sz w:val="24"/>
              </w:rPr>
              <w:t>间：</w:t>
            </w:r>
          </w:p>
        </w:tc>
        <w:tc>
          <w:tcPr>
            <w:tcW w:w="2352" w:type="dxa"/>
            <w:tcBorders>
              <w:top w:val="single" w:sz="4" w:space="0" w:color="auto"/>
              <w:bottom w:val="single" w:sz="4" w:space="0" w:color="auto"/>
            </w:tcBorders>
          </w:tcPr>
          <w:p w:rsidR="00B34AE5" w:rsidRDefault="00B34AE5" w:rsidP="000933ED">
            <w:pPr>
              <w:spacing w:beforeLines="150" w:before="468"/>
              <w:ind w:firstLineChars="250" w:firstLine="600"/>
              <w:rPr>
                <w:rFonts w:hint="eastAsia"/>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c>
          <w:tcPr>
            <w:tcW w:w="2131" w:type="dxa"/>
          </w:tcPr>
          <w:p w:rsidR="00B34AE5" w:rsidRDefault="00B34AE5" w:rsidP="000933ED">
            <w:pPr>
              <w:spacing w:beforeLines="150" w:before="468"/>
              <w:jc w:val="distribute"/>
              <w:rPr>
                <w:rFonts w:hint="eastAsia"/>
                <w:sz w:val="24"/>
              </w:rPr>
            </w:pPr>
            <w:r>
              <w:rPr>
                <w:rFonts w:hint="eastAsia"/>
                <w:sz w:val="24"/>
              </w:rPr>
              <w:t>签</w:t>
            </w:r>
            <w:r>
              <w:rPr>
                <w:rFonts w:hint="eastAsia"/>
                <w:sz w:val="24"/>
              </w:rPr>
              <w:t xml:space="preserve"> </w:t>
            </w:r>
            <w:r>
              <w:rPr>
                <w:rFonts w:hint="eastAsia"/>
                <w:sz w:val="24"/>
              </w:rPr>
              <w:t>定</w:t>
            </w:r>
            <w:r>
              <w:rPr>
                <w:rFonts w:hint="eastAsia"/>
                <w:sz w:val="24"/>
              </w:rPr>
              <w:t xml:space="preserve"> </w:t>
            </w:r>
            <w:r>
              <w:rPr>
                <w:rFonts w:hint="eastAsia"/>
                <w:sz w:val="24"/>
              </w:rPr>
              <w:t>时</w:t>
            </w:r>
            <w:r>
              <w:rPr>
                <w:rFonts w:hint="eastAsia"/>
                <w:sz w:val="24"/>
              </w:rPr>
              <w:t xml:space="preserve"> </w:t>
            </w:r>
            <w:r>
              <w:rPr>
                <w:rFonts w:hint="eastAsia"/>
                <w:sz w:val="24"/>
              </w:rPr>
              <w:t>间：</w:t>
            </w:r>
          </w:p>
        </w:tc>
        <w:tc>
          <w:tcPr>
            <w:tcW w:w="2357" w:type="dxa"/>
            <w:tcBorders>
              <w:top w:val="single" w:sz="4" w:space="0" w:color="auto"/>
              <w:bottom w:val="single" w:sz="4" w:space="0" w:color="auto"/>
            </w:tcBorders>
          </w:tcPr>
          <w:p w:rsidR="00B34AE5" w:rsidRDefault="00B34AE5" w:rsidP="000933ED">
            <w:pPr>
              <w:spacing w:beforeLines="150" w:before="468"/>
              <w:ind w:firstLineChars="200" w:firstLine="480"/>
              <w:rPr>
                <w:rFonts w:hint="eastAsia"/>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B34AE5" w:rsidRDefault="00B34AE5" w:rsidP="00B34AE5">
      <w:pPr>
        <w:spacing w:after="120"/>
        <w:ind w:firstLineChars="200" w:firstLine="420"/>
        <w:sectPr w:rsidR="00B34AE5">
          <w:pgSz w:w="11906" w:h="16838"/>
          <w:pgMar w:top="1440" w:right="1440" w:bottom="1440" w:left="1797" w:header="851" w:footer="992" w:gutter="0"/>
          <w:cols w:space="425"/>
          <w:docGrid w:type="lines" w:linePitch="312"/>
        </w:sectPr>
      </w:pPr>
    </w:p>
    <w:p w:rsidR="00B34AE5" w:rsidRDefault="00B34AE5" w:rsidP="00B34AE5">
      <w:pPr>
        <w:spacing w:after="120"/>
        <w:ind w:firstLineChars="200" w:firstLine="643"/>
        <w:jc w:val="center"/>
        <w:rPr>
          <w:rFonts w:hint="eastAsia"/>
          <w:b/>
          <w:sz w:val="32"/>
          <w:szCs w:val="32"/>
        </w:rPr>
      </w:pPr>
      <w:r>
        <w:rPr>
          <w:rFonts w:hint="eastAsia"/>
          <w:b/>
          <w:sz w:val="32"/>
          <w:szCs w:val="32"/>
        </w:rPr>
        <w:lastRenderedPageBreak/>
        <w:t>生活垃圾产生单位及垃圾量清单</w:t>
      </w:r>
    </w:p>
    <w:p w:rsidR="00B34AE5" w:rsidRDefault="00B34AE5" w:rsidP="00B34AE5">
      <w:pPr>
        <w:snapToGrid w:val="0"/>
        <w:ind w:firstLineChars="200" w:firstLine="560"/>
        <w:jc w:val="right"/>
        <w:rPr>
          <w:rFonts w:hint="eastAsia"/>
          <w:sz w:val="28"/>
          <w:szCs w:val="28"/>
        </w:rPr>
      </w:pPr>
      <w:r>
        <w:rPr>
          <w:rFonts w:hint="eastAsia"/>
          <w:sz w:val="28"/>
          <w:szCs w:val="28"/>
        </w:rPr>
        <w:t>年</w:t>
      </w:r>
      <w:r>
        <w:rPr>
          <w:rFonts w:hint="eastAsia"/>
          <w:sz w:val="28"/>
          <w:szCs w:val="28"/>
        </w:rPr>
        <w:t xml:space="preserve">  </w:t>
      </w:r>
      <w:r>
        <w:rPr>
          <w:rFonts w:hint="eastAsia"/>
          <w:sz w:val="28"/>
          <w:szCs w:val="28"/>
        </w:rPr>
        <w:t>月</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60"/>
        <w:gridCol w:w="2763"/>
        <w:gridCol w:w="657"/>
        <w:gridCol w:w="636"/>
        <w:gridCol w:w="942"/>
        <w:gridCol w:w="762"/>
        <w:gridCol w:w="762"/>
        <w:gridCol w:w="1440"/>
        <w:gridCol w:w="1218"/>
        <w:gridCol w:w="1080"/>
        <w:gridCol w:w="1080"/>
      </w:tblGrid>
      <w:tr w:rsidR="00B34AE5" w:rsidTr="000933ED">
        <w:trPr>
          <w:cantSplit/>
        </w:trPr>
        <w:tc>
          <w:tcPr>
            <w:tcW w:w="648" w:type="dxa"/>
            <w:vMerge w:val="restart"/>
            <w:vAlign w:val="center"/>
          </w:tcPr>
          <w:p w:rsidR="00B34AE5" w:rsidRDefault="00B34AE5" w:rsidP="000933ED">
            <w:pPr>
              <w:snapToGrid w:val="0"/>
              <w:spacing w:line="240" w:lineRule="atLeast"/>
              <w:jc w:val="center"/>
              <w:rPr>
                <w:rFonts w:hint="eastAsia"/>
              </w:rPr>
            </w:pPr>
            <w:r>
              <w:rPr>
                <w:rFonts w:hint="eastAsia"/>
              </w:rPr>
              <w:t>序号</w:t>
            </w:r>
          </w:p>
        </w:tc>
        <w:tc>
          <w:tcPr>
            <w:tcW w:w="2160" w:type="dxa"/>
            <w:vMerge w:val="restart"/>
            <w:vAlign w:val="center"/>
          </w:tcPr>
          <w:p w:rsidR="00B34AE5" w:rsidRDefault="00B34AE5" w:rsidP="000933ED">
            <w:pPr>
              <w:snapToGrid w:val="0"/>
              <w:spacing w:line="240" w:lineRule="atLeast"/>
              <w:jc w:val="center"/>
              <w:rPr>
                <w:rFonts w:hint="eastAsia"/>
                <w:sz w:val="24"/>
              </w:rPr>
            </w:pPr>
            <w:r>
              <w:rPr>
                <w:rFonts w:hint="eastAsia"/>
                <w:sz w:val="24"/>
              </w:rPr>
              <w:t>单位名称</w:t>
            </w:r>
          </w:p>
        </w:tc>
        <w:tc>
          <w:tcPr>
            <w:tcW w:w="2763" w:type="dxa"/>
            <w:vMerge w:val="restart"/>
            <w:vAlign w:val="center"/>
          </w:tcPr>
          <w:p w:rsidR="00B34AE5" w:rsidRDefault="00B34AE5" w:rsidP="000933ED">
            <w:pPr>
              <w:snapToGrid w:val="0"/>
              <w:spacing w:line="240" w:lineRule="atLeast"/>
              <w:jc w:val="center"/>
              <w:rPr>
                <w:rFonts w:hint="eastAsia"/>
                <w:sz w:val="24"/>
              </w:rPr>
            </w:pPr>
            <w:r>
              <w:rPr>
                <w:rFonts w:hint="eastAsia"/>
                <w:sz w:val="24"/>
              </w:rPr>
              <w:t>单位地址</w:t>
            </w:r>
          </w:p>
        </w:tc>
        <w:tc>
          <w:tcPr>
            <w:tcW w:w="2997" w:type="dxa"/>
            <w:gridSpan w:val="4"/>
            <w:vAlign w:val="center"/>
          </w:tcPr>
          <w:p w:rsidR="00B34AE5" w:rsidRDefault="00B34AE5" w:rsidP="000933ED">
            <w:pPr>
              <w:snapToGrid w:val="0"/>
              <w:spacing w:line="240" w:lineRule="atLeast"/>
              <w:jc w:val="center"/>
              <w:rPr>
                <w:rFonts w:hint="eastAsia"/>
              </w:rPr>
            </w:pPr>
            <w:r>
              <w:rPr>
                <w:rFonts w:hint="eastAsia"/>
              </w:rPr>
              <w:t>垃圾量（桶、吨）</w:t>
            </w:r>
          </w:p>
        </w:tc>
        <w:tc>
          <w:tcPr>
            <w:tcW w:w="4500" w:type="dxa"/>
            <w:gridSpan w:val="4"/>
            <w:vAlign w:val="center"/>
          </w:tcPr>
          <w:p w:rsidR="00B34AE5" w:rsidRDefault="00B34AE5" w:rsidP="000933ED">
            <w:pPr>
              <w:snapToGrid w:val="0"/>
              <w:spacing w:line="240" w:lineRule="atLeast"/>
              <w:jc w:val="center"/>
              <w:rPr>
                <w:rFonts w:hint="eastAsia"/>
              </w:rPr>
            </w:pPr>
            <w:r>
              <w:rPr>
                <w:rFonts w:hint="eastAsia"/>
              </w:rPr>
              <w:t>清运作业时间或频率要求</w:t>
            </w:r>
          </w:p>
        </w:tc>
        <w:tc>
          <w:tcPr>
            <w:tcW w:w="1080" w:type="dxa"/>
            <w:vMerge w:val="restart"/>
            <w:vAlign w:val="center"/>
          </w:tcPr>
          <w:p w:rsidR="00B34AE5" w:rsidRDefault="00B34AE5" w:rsidP="000933ED">
            <w:pPr>
              <w:snapToGrid w:val="0"/>
              <w:spacing w:line="240" w:lineRule="atLeast"/>
              <w:jc w:val="center"/>
              <w:rPr>
                <w:rFonts w:hint="eastAsia"/>
                <w:sz w:val="24"/>
              </w:rPr>
            </w:pPr>
            <w:r>
              <w:rPr>
                <w:rFonts w:hint="eastAsia"/>
                <w:sz w:val="24"/>
              </w:rPr>
              <w:t>备注</w:t>
            </w:r>
          </w:p>
        </w:tc>
      </w:tr>
      <w:tr w:rsidR="00B34AE5" w:rsidTr="000933ED">
        <w:trPr>
          <w:cantSplit/>
          <w:trHeight w:val="525"/>
        </w:trPr>
        <w:tc>
          <w:tcPr>
            <w:tcW w:w="648" w:type="dxa"/>
            <w:vMerge/>
          </w:tcPr>
          <w:p w:rsidR="00B34AE5" w:rsidRDefault="00B34AE5" w:rsidP="000933ED">
            <w:pPr>
              <w:snapToGrid w:val="0"/>
              <w:spacing w:line="240" w:lineRule="atLeast"/>
              <w:jc w:val="center"/>
              <w:rPr>
                <w:rFonts w:hint="eastAsia"/>
              </w:rPr>
            </w:pPr>
          </w:p>
        </w:tc>
        <w:tc>
          <w:tcPr>
            <w:tcW w:w="2160" w:type="dxa"/>
            <w:vMerge/>
          </w:tcPr>
          <w:p w:rsidR="00B34AE5" w:rsidRDefault="00B34AE5" w:rsidP="000933ED">
            <w:pPr>
              <w:snapToGrid w:val="0"/>
              <w:spacing w:line="240" w:lineRule="atLeast"/>
              <w:jc w:val="center"/>
              <w:rPr>
                <w:rFonts w:hint="eastAsia"/>
              </w:rPr>
            </w:pPr>
          </w:p>
        </w:tc>
        <w:tc>
          <w:tcPr>
            <w:tcW w:w="2763" w:type="dxa"/>
            <w:vMerge/>
          </w:tcPr>
          <w:p w:rsidR="00B34AE5" w:rsidRDefault="00B34AE5" w:rsidP="000933ED">
            <w:pPr>
              <w:snapToGrid w:val="0"/>
              <w:spacing w:line="240" w:lineRule="atLeast"/>
              <w:jc w:val="center"/>
              <w:rPr>
                <w:rFonts w:hint="eastAsia"/>
              </w:rPr>
            </w:pPr>
          </w:p>
        </w:tc>
        <w:tc>
          <w:tcPr>
            <w:tcW w:w="657" w:type="dxa"/>
          </w:tcPr>
          <w:p w:rsidR="00B34AE5" w:rsidRDefault="00B34AE5" w:rsidP="000933ED">
            <w:pPr>
              <w:snapToGrid w:val="0"/>
              <w:spacing w:line="240" w:lineRule="atLeast"/>
              <w:jc w:val="center"/>
              <w:rPr>
                <w:rFonts w:hint="eastAsia"/>
              </w:rPr>
            </w:pPr>
            <w:r>
              <w:rPr>
                <w:rFonts w:hint="eastAsia"/>
              </w:rPr>
              <w:t>生活垃圾</w:t>
            </w:r>
          </w:p>
        </w:tc>
        <w:tc>
          <w:tcPr>
            <w:tcW w:w="636" w:type="dxa"/>
            <w:vAlign w:val="center"/>
          </w:tcPr>
          <w:p w:rsidR="00B34AE5" w:rsidRDefault="00B34AE5" w:rsidP="000933ED">
            <w:pPr>
              <w:snapToGrid w:val="0"/>
              <w:spacing w:line="240" w:lineRule="atLeast"/>
              <w:jc w:val="center"/>
              <w:rPr>
                <w:rFonts w:hint="eastAsia"/>
              </w:rPr>
            </w:pPr>
            <w:proofErr w:type="gramStart"/>
            <w:r>
              <w:rPr>
                <w:rFonts w:hint="eastAsia"/>
              </w:rPr>
              <w:t>厨余垃圾</w:t>
            </w:r>
            <w:proofErr w:type="gramEnd"/>
          </w:p>
        </w:tc>
        <w:tc>
          <w:tcPr>
            <w:tcW w:w="942" w:type="dxa"/>
            <w:vAlign w:val="center"/>
          </w:tcPr>
          <w:p w:rsidR="00B34AE5" w:rsidRDefault="00B34AE5" w:rsidP="000933ED">
            <w:pPr>
              <w:snapToGrid w:val="0"/>
              <w:spacing w:line="240" w:lineRule="atLeast"/>
              <w:jc w:val="center"/>
              <w:rPr>
                <w:rFonts w:hint="eastAsia"/>
              </w:rPr>
            </w:pPr>
            <w:r>
              <w:rPr>
                <w:rFonts w:hint="eastAsia"/>
              </w:rPr>
              <w:t>废弃食用油脂</w:t>
            </w:r>
          </w:p>
        </w:tc>
        <w:tc>
          <w:tcPr>
            <w:tcW w:w="762" w:type="dxa"/>
            <w:vAlign w:val="center"/>
          </w:tcPr>
          <w:p w:rsidR="00B34AE5" w:rsidRDefault="00B34AE5" w:rsidP="000933ED">
            <w:pPr>
              <w:snapToGrid w:val="0"/>
              <w:spacing w:line="240" w:lineRule="atLeast"/>
              <w:jc w:val="center"/>
              <w:rPr>
                <w:rFonts w:hint="eastAsia"/>
              </w:rPr>
            </w:pPr>
          </w:p>
        </w:tc>
        <w:tc>
          <w:tcPr>
            <w:tcW w:w="762" w:type="dxa"/>
            <w:vAlign w:val="center"/>
          </w:tcPr>
          <w:p w:rsidR="00B34AE5" w:rsidRDefault="00B34AE5" w:rsidP="000933ED">
            <w:pPr>
              <w:snapToGrid w:val="0"/>
              <w:spacing w:line="240" w:lineRule="atLeast"/>
              <w:jc w:val="center"/>
              <w:rPr>
                <w:rFonts w:hint="eastAsia"/>
              </w:rPr>
            </w:pPr>
            <w:r>
              <w:rPr>
                <w:rFonts w:hint="eastAsia"/>
              </w:rPr>
              <w:t>生活垃圾</w:t>
            </w:r>
          </w:p>
        </w:tc>
        <w:tc>
          <w:tcPr>
            <w:tcW w:w="1440" w:type="dxa"/>
            <w:vAlign w:val="center"/>
          </w:tcPr>
          <w:p w:rsidR="00B34AE5" w:rsidRDefault="00B34AE5" w:rsidP="000933ED">
            <w:pPr>
              <w:snapToGrid w:val="0"/>
              <w:spacing w:line="240" w:lineRule="atLeast"/>
              <w:jc w:val="center"/>
              <w:rPr>
                <w:rFonts w:hint="eastAsia"/>
              </w:rPr>
            </w:pPr>
            <w:proofErr w:type="gramStart"/>
            <w:r>
              <w:rPr>
                <w:rFonts w:hint="eastAsia"/>
              </w:rPr>
              <w:t>厨余垃圾</w:t>
            </w:r>
            <w:proofErr w:type="gramEnd"/>
          </w:p>
        </w:tc>
        <w:tc>
          <w:tcPr>
            <w:tcW w:w="1218" w:type="dxa"/>
            <w:vAlign w:val="center"/>
          </w:tcPr>
          <w:p w:rsidR="00B34AE5" w:rsidRDefault="00B34AE5" w:rsidP="000933ED">
            <w:pPr>
              <w:snapToGrid w:val="0"/>
              <w:spacing w:line="240" w:lineRule="atLeast"/>
              <w:jc w:val="center"/>
              <w:rPr>
                <w:rFonts w:hint="eastAsia"/>
              </w:rPr>
            </w:pPr>
            <w:r>
              <w:rPr>
                <w:rFonts w:hint="eastAsia"/>
              </w:rPr>
              <w:t>废弃食用油脂</w:t>
            </w:r>
          </w:p>
        </w:tc>
        <w:tc>
          <w:tcPr>
            <w:tcW w:w="1080" w:type="dxa"/>
          </w:tcPr>
          <w:p w:rsidR="00B34AE5" w:rsidRDefault="00B34AE5" w:rsidP="000933ED">
            <w:pPr>
              <w:snapToGrid w:val="0"/>
              <w:spacing w:line="240" w:lineRule="atLeast"/>
              <w:jc w:val="center"/>
              <w:rPr>
                <w:rFonts w:hint="eastAsia"/>
              </w:rPr>
            </w:pPr>
          </w:p>
        </w:tc>
        <w:tc>
          <w:tcPr>
            <w:tcW w:w="1080" w:type="dxa"/>
            <w:vMerge/>
          </w:tcPr>
          <w:p w:rsidR="00B34AE5" w:rsidRDefault="00B34AE5" w:rsidP="000933ED">
            <w:pPr>
              <w:snapToGrid w:val="0"/>
              <w:spacing w:line="240" w:lineRule="atLeast"/>
              <w:jc w:val="center"/>
              <w:rPr>
                <w:rFonts w:hint="eastAsia"/>
              </w:rPr>
            </w:pPr>
          </w:p>
        </w:tc>
      </w:tr>
      <w:tr w:rsidR="00B34AE5" w:rsidTr="000933ED">
        <w:tc>
          <w:tcPr>
            <w:tcW w:w="648" w:type="dxa"/>
          </w:tcPr>
          <w:p w:rsidR="00B34AE5" w:rsidRDefault="00B34AE5" w:rsidP="000933ED">
            <w:pPr>
              <w:snapToGrid w:val="0"/>
              <w:spacing w:beforeLines="50" w:before="156" w:afterLines="50" w:after="156"/>
              <w:jc w:val="center"/>
              <w:rPr>
                <w:rFonts w:hint="eastAsia"/>
              </w:rPr>
            </w:pPr>
          </w:p>
        </w:tc>
        <w:tc>
          <w:tcPr>
            <w:tcW w:w="2160" w:type="dxa"/>
          </w:tcPr>
          <w:p w:rsidR="00B34AE5" w:rsidRDefault="00B34AE5" w:rsidP="000933ED">
            <w:pPr>
              <w:snapToGrid w:val="0"/>
              <w:spacing w:beforeLines="50" w:before="156" w:afterLines="50" w:after="156"/>
              <w:jc w:val="center"/>
              <w:rPr>
                <w:rFonts w:hint="eastAsia"/>
              </w:rPr>
            </w:pPr>
          </w:p>
        </w:tc>
        <w:tc>
          <w:tcPr>
            <w:tcW w:w="2763" w:type="dxa"/>
          </w:tcPr>
          <w:p w:rsidR="00B34AE5" w:rsidRDefault="00B34AE5" w:rsidP="000933ED">
            <w:pPr>
              <w:snapToGrid w:val="0"/>
              <w:spacing w:beforeLines="50" w:before="156" w:afterLines="50" w:after="156"/>
              <w:jc w:val="center"/>
              <w:rPr>
                <w:rFonts w:hint="eastAsia"/>
              </w:rPr>
            </w:pPr>
          </w:p>
        </w:tc>
        <w:tc>
          <w:tcPr>
            <w:tcW w:w="657" w:type="dxa"/>
          </w:tcPr>
          <w:p w:rsidR="00B34AE5" w:rsidRDefault="00B34AE5" w:rsidP="000933ED">
            <w:pPr>
              <w:snapToGrid w:val="0"/>
              <w:spacing w:beforeLines="50" w:before="156" w:afterLines="50" w:after="156"/>
              <w:jc w:val="center"/>
              <w:rPr>
                <w:rFonts w:hint="eastAsia"/>
              </w:rPr>
            </w:pPr>
          </w:p>
        </w:tc>
        <w:tc>
          <w:tcPr>
            <w:tcW w:w="636" w:type="dxa"/>
          </w:tcPr>
          <w:p w:rsidR="00B34AE5" w:rsidRDefault="00B34AE5" w:rsidP="000933ED">
            <w:pPr>
              <w:snapToGrid w:val="0"/>
              <w:spacing w:beforeLines="50" w:before="156" w:afterLines="50" w:after="156"/>
              <w:jc w:val="center"/>
              <w:rPr>
                <w:rFonts w:hint="eastAsia"/>
              </w:rPr>
            </w:pPr>
          </w:p>
        </w:tc>
        <w:tc>
          <w:tcPr>
            <w:tcW w:w="942" w:type="dxa"/>
          </w:tcPr>
          <w:p w:rsidR="00B34AE5" w:rsidRDefault="00B34AE5" w:rsidP="000933ED">
            <w:pPr>
              <w:snapToGrid w:val="0"/>
              <w:spacing w:beforeLines="50" w:before="156" w:afterLines="50" w:after="156"/>
              <w:jc w:val="center"/>
              <w:rPr>
                <w:rFonts w:hint="eastAsia"/>
              </w:rPr>
            </w:pPr>
          </w:p>
        </w:tc>
        <w:tc>
          <w:tcPr>
            <w:tcW w:w="762" w:type="dxa"/>
          </w:tcPr>
          <w:p w:rsidR="00B34AE5" w:rsidRDefault="00B34AE5" w:rsidP="000933ED">
            <w:pPr>
              <w:snapToGrid w:val="0"/>
              <w:spacing w:beforeLines="50" w:before="156" w:afterLines="50" w:after="156"/>
              <w:jc w:val="center"/>
              <w:rPr>
                <w:rFonts w:hint="eastAsia"/>
              </w:rPr>
            </w:pPr>
          </w:p>
        </w:tc>
        <w:tc>
          <w:tcPr>
            <w:tcW w:w="762" w:type="dxa"/>
          </w:tcPr>
          <w:p w:rsidR="00B34AE5" w:rsidRDefault="00B34AE5" w:rsidP="000933ED">
            <w:pPr>
              <w:snapToGrid w:val="0"/>
              <w:spacing w:beforeLines="50" w:before="156" w:afterLines="50" w:after="156"/>
              <w:jc w:val="center"/>
              <w:rPr>
                <w:rFonts w:hint="eastAsia"/>
              </w:rPr>
            </w:pPr>
          </w:p>
        </w:tc>
        <w:tc>
          <w:tcPr>
            <w:tcW w:w="1440" w:type="dxa"/>
          </w:tcPr>
          <w:p w:rsidR="00B34AE5" w:rsidRDefault="00B34AE5" w:rsidP="000933ED">
            <w:pPr>
              <w:snapToGrid w:val="0"/>
              <w:spacing w:beforeLines="50" w:before="156" w:afterLines="50" w:after="156"/>
              <w:jc w:val="center"/>
              <w:rPr>
                <w:rFonts w:hint="eastAsia"/>
              </w:rPr>
            </w:pPr>
          </w:p>
        </w:tc>
        <w:tc>
          <w:tcPr>
            <w:tcW w:w="1218" w:type="dxa"/>
          </w:tcPr>
          <w:p w:rsidR="00B34AE5" w:rsidRDefault="00B34AE5" w:rsidP="000933ED">
            <w:pPr>
              <w:snapToGrid w:val="0"/>
              <w:spacing w:beforeLines="50" w:before="156" w:afterLines="50" w:after="156"/>
              <w:jc w:val="center"/>
              <w:rPr>
                <w:rFonts w:hint="eastAsia"/>
              </w:rPr>
            </w:pPr>
          </w:p>
        </w:tc>
        <w:tc>
          <w:tcPr>
            <w:tcW w:w="1080" w:type="dxa"/>
          </w:tcPr>
          <w:p w:rsidR="00B34AE5" w:rsidRDefault="00B34AE5" w:rsidP="000933ED">
            <w:pPr>
              <w:snapToGrid w:val="0"/>
              <w:spacing w:beforeLines="50" w:before="156" w:afterLines="50" w:after="156"/>
              <w:jc w:val="center"/>
              <w:rPr>
                <w:rFonts w:hint="eastAsia"/>
              </w:rPr>
            </w:pPr>
          </w:p>
        </w:tc>
        <w:tc>
          <w:tcPr>
            <w:tcW w:w="1080" w:type="dxa"/>
          </w:tcPr>
          <w:p w:rsidR="00B34AE5" w:rsidRDefault="00B34AE5" w:rsidP="000933ED">
            <w:pPr>
              <w:snapToGrid w:val="0"/>
              <w:spacing w:beforeLines="50" w:before="156" w:afterLines="50" w:after="156"/>
              <w:jc w:val="center"/>
              <w:rPr>
                <w:rFonts w:hint="eastAsia"/>
              </w:rPr>
            </w:pPr>
          </w:p>
        </w:tc>
      </w:tr>
      <w:tr w:rsidR="00B34AE5" w:rsidTr="000933ED">
        <w:tc>
          <w:tcPr>
            <w:tcW w:w="648" w:type="dxa"/>
          </w:tcPr>
          <w:p w:rsidR="00B34AE5" w:rsidRDefault="00B34AE5" w:rsidP="000933ED">
            <w:pPr>
              <w:snapToGrid w:val="0"/>
              <w:spacing w:beforeLines="50" w:before="156" w:afterLines="50" w:after="156"/>
              <w:jc w:val="center"/>
              <w:rPr>
                <w:rFonts w:hint="eastAsia"/>
              </w:rPr>
            </w:pPr>
          </w:p>
        </w:tc>
        <w:tc>
          <w:tcPr>
            <w:tcW w:w="2160" w:type="dxa"/>
          </w:tcPr>
          <w:p w:rsidR="00B34AE5" w:rsidRDefault="00B34AE5" w:rsidP="000933ED">
            <w:pPr>
              <w:snapToGrid w:val="0"/>
              <w:spacing w:beforeLines="50" w:before="156" w:afterLines="50" w:after="156"/>
              <w:jc w:val="center"/>
              <w:rPr>
                <w:rFonts w:hint="eastAsia"/>
              </w:rPr>
            </w:pPr>
          </w:p>
        </w:tc>
        <w:tc>
          <w:tcPr>
            <w:tcW w:w="2763" w:type="dxa"/>
          </w:tcPr>
          <w:p w:rsidR="00B34AE5" w:rsidRDefault="00B34AE5" w:rsidP="000933ED">
            <w:pPr>
              <w:snapToGrid w:val="0"/>
              <w:spacing w:beforeLines="50" w:before="156" w:afterLines="50" w:after="156"/>
              <w:jc w:val="center"/>
              <w:rPr>
                <w:rFonts w:hint="eastAsia"/>
              </w:rPr>
            </w:pPr>
          </w:p>
        </w:tc>
        <w:tc>
          <w:tcPr>
            <w:tcW w:w="657" w:type="dxa"/>
          </w:tcPr>
          <w:p w:rsidR="00B34AE5" w:rsidRDefault="00B34AE5" w:rsidP="000933ED">
            <w:pPr>
              <w:snapToGrid w:val="0"/>
              <w:spacing w:beforeLines="50" w:before="156" w:afterLines="50" w:after="156"/>
              <w:jc w:val="center"/>
              <w:rPr>
                <w:rFonts w:hint="eastAsia"/>
              </w:rPr>
            </w:pPr>
          </w:p>
        </w:tc>
        <w:tc>
          <w:tcPr>
            <w:tcW w:w="636" w:type="dxa"/>
          </w:tcPr>
          <w:p w:rsidR="00B34AE5" w:rsidRDefault="00B34AE5" w:rsidP="000933ED">
            <w:pPr>
              <w:snapToGrid w:val="0"/>
              <w:spacing w:beforeLines="50" w:before="156" w:afterLines="50" w:after="156"/>
              <w:jc w:val="center"/>
              <w:rPr>
                <w:rFonts w:hint="eastAsia"/>
              </w:rPr>
            </w:pPr>
          </w:p>
        </w:tc>
        <w:tc>
          <w:tcPr>
            <w:tcW w:w="942" w:type="dxa"/>
          </w:tcPr>
          <w:p w:rsidR="00B34AE5" w:rsidRDefault="00B34AE5" w:rsidP="000933ED">
            <w:pPr>
              <w:snapToGrid w:val="0"/>
              <w:spacing w:beforeLines="50" w:before="156" w:afterLines="50" w:after="156"/>
              <w:jc w:val="center"/>
              <w:rPr>
                <w:rFonts w:hint="eastAsia"/>
              </w:rPr>
            </w:pPr>
          </w:p>
        </w:tc>
        <w:tc>
          <w:tcPr>
            <w:tcW w:w="762" w:type="dxa"/>
          </w:tcPr>
          <w:p w:rsidR="00B34AE5" w:rsidRDefault="00B34AE5" w:rsidP="000933ED">
            <w:pPr>
              <w:snapToGrid w:val="0"/>
              <w:spacing w:beforeLines="50" w:before="156" w:afterLines="50" w:after="156"/>
              <w:jc w:val="center"/>
              <w:rPr>
                <w:rFonts w:hint="eastAsia"/>
              </w:rPr>
            </w:pPr>
          </w:p>
        </w:tc>
        <w:tc>
          <w:tcPr>
            <w:tcW w:w="762" w:type="dxa"/>
          </w:tcPr>
          <w:p w:rsidR="00B34AE5" w:rsidRDefault="00B34AE5" w:rsidP="000933ED">
            <w:pPr>
              <w:snapToGrid w:val="0"/>
              <w:spacing w:beforeLines="50" w:before="156" w:afterLines="50" w:after="156"/>
              <w:jc w:val="center"/>
              <w:rPr>
                <w:rFonts w:hint="eastAsia"/>
              </w:rPr>
            </w:pPr>
          </w:p>
        </w:tc>
        <w:tc>
          <w:tcPr>
            <w:tcW w:w="1440" w:type="dxa"/>
          </w:tcPr>
          <w:p w:rsidR="00B34AE5" w:rsidRDefault="00B34AE5" w:rsidP="000933ED">
            <w:pPr>
              <w:snapToGrid w:val="0"/>
              <w:spacing w:beforeLines="50" w:before="156" w:afterLines="50" w:after="156"/>
              <w:jc w:val="center"/>
              <w:rPr>
                <w:rFonts w:hint="eastAsia"/>
              </w:rPr>
            </w:pPr>
          </w:p>
        </w:tc>
        <w:tc>
          <w:tcPr>
            <w:tcW w:w="1218" w:type="dxa"/>
          </w:tcPr>
          <w:p w:rsidR="00B34AE5" w:rsidRDefault="00B34AE5" w:rsidP="000933ED">
            <w:pPr>
              <w:snapToGrid w:val="0"/>
              <w:spacing w:beforeLines="50" w:before="156" w:afterLines="50" w:after="156"/>
              <w:jc w:val="center"/>
              <w:rPr>
                <w:rFonts w:hint="eastAsia"/>
              </w:rPr>
            </w:pPr>
          </w:p>
        </w:tc>
        <w:tc>
          <w:tcPr>
            <w:tcW w:w="1080" w:type="dxa"/>
          </w:tcPr>
          <w:p w:rsidR="00B34AE5" w:rsidRDefault="00B34AE5" w:rsidP="000933ED">
            <w:pPr>
              <w:snapToGrid w:val="0"/>
              <w:spacing w:beforeLines="50" w:before="156" w:afterLines="50" w:after="156"/>
              <w:jc w:val="center"/>
              <w:rPr>
                <w:rFonts w:hint="eastAsia"/>
              </w:rPr>
            </w:pPr>
          </w:p>
        </w:tc>
        <w:tc>
          <w:tcPr>
            <w:tcW w:w="1080" w:type="dxa"/>
          </w:tcPr>
          <w:p w:rsidR="00B34AE5" w:rsidRDefault="00B34AE5" w:rsidP="000933ED">
            <w:pPr>
              <w:snapToGrid w:val="0"/>
              <w:spacing w:beforeLines="50" w:before="156" w:afterLines="50" w:after="156"/>
              <w:jc w:val="center"/>
              <w:rPr>
                <w:rFonts w:hint="eastAsia"/>
              </w:rPr>
            </w:pPr>
          </w:p>
        </w:tc>
      </w:tr>
      <w:tr w:rsidR="00B34AE5" w:rsidTr="000933ED">
        <w:tc>
          <w:tcPr>
            <w:tcW w:w="648" w:type="dxa"/>
          </w:tcPr>
          <w:p w:rsidR="00B34AE5" w:rsidRDefault="00B34AE5" w:rsidP="000933ED">
            <w:pPr>
              <w:snapToGrid w:val="0"/>
              <w:spacing w:beforeLines="50" w:before="156" w:afterLines="50" w:after="156"/>
              <w:jc w:val="center"/>
              <w:rPr>
                <w:rFonts w:hint="eastAsia"/>
              </w:rPr>
            </w:pPr>
          </w:p>
        </w:tc>
        <w:tc>
          <w:tcPr>
            <w:tcW w:w="2160" w:type="dxa"/>
          </w:tcPr>
          <w:p w:rsidR="00B34AE5" w:rsidRDefault="00B34AE5" w:rsidP="000933ED">
            <w:pPr>
              <w:snapToGrid w:val="0"/>
              <w:spacing w:beforeLines="50" w:before="156" w:afterLines="50" w:after="156"/>
              <w:jc w:val="center"/>
              <w:rPr>
                <w:rFonts w:hint="eastAsia"/>
              </w:rPr>
            </w:pPr>
          </w:p>
        </w:tc>
        <w:tc>
          <w:tcPr>
            <w:tcW w:w="2763" w:type="dxa"/>
          </w:tcPr>
          <w:p w:rsidR="00B34AE5" w:rsidRDefault="00B34AE5" w:rsidP="000933ED">
            <w:pPr>
              <w:snapToGrid w:val="0"/>
              <w:spacing w:beforeLines="50" w:before="156" w:afterLines="50" w:after="156"/>
              <w:jc w:val="center"/>
              <w:rPr>
                <w:rFonts w:hint="eastAsia"/>
              </w:rPr>
            </w:pPr>
          </w:p>
        </w:tc>
        <w:tc>
          <w:tcPr>
            <w:tcW w:w="657" w:type="dxa"/>
          </w:tcPr>
          <w:p w:rsidR="00B34AE5" w:rsidRDefault="00B34AE5" w:rsidP="000933ED">
            <w:pPr>
              <w:snapToGrid w:val="0"/>
              <w:spacing w:beforeLines="50" w:before="156" w:afterLines="50" w:after="156"/>
              <w:jc w:val="center"/>
              <w:rPr>
                <w:rFonts w:hint="eastAsia"/>
              </w:rPr>
            </w:pPr>
          </w:p>
        </w:tc>
        <w:tc>
          <w:tcPr>
            <w:tcW w:w="636" w:type="dxa"/>
          </w:tcPr>
          <w:p w:rsidR="00B34AE5" w:rsidRDefault="00B34AE5" w:rsidP="000933ED">
            <w:pPr>
              <w:snapToGrid w:val="0"/>
              <w:spacing w:beforeLines="50" w:before="156" w:afterLines="50" w:after="156"/>
              <w:jc w:val="center"/>
              <w:rPr>
                <w:rFonts w:hint="eastAsia"/>
              </w:rPr>
            </w:pPr>
          </w:p>
        </w:tc>
        <w:tc>
          <w:tcPr>
            <w:tcW w:w="942" w:type="dxa"/>
          </w:tcPr>
          <w:p w:rsidR="00B34AE5" w:rsidRDefault="00B34AE5" w:rsidP="000933ED">
            <w:pPr>
              <w:snapToGrid w:val="0"/>
              <w:spacing w:beforeLines="50" w:before="156" w:afterLines="50" w:after="156"/>
              <w:jc w:val="center"/>
              <w:rPr>
                <w:rFonts w:hint="eastAsia"/>
              </w:rPr>
            </w:pPr>
          </w:p>
        </w:tc>
        <w:tc>
          <w:tcPr>
            <w:tcW w:w="762" w:type="dxa"/>
          </w:tcPr>
          <w:p w:rsidR="00B34AE5" w:rsidRDefault="00B34AE5" w:rsidP="000933ED">
            <w:pPr>
              <w:snapToGrid w:val="0"/>
              <w:spacing w:beforeLines="50" w:before="156" w:afterLines="50" w:after="156"/>
              <w:jc w:val="center"/>
              <w:rPr>
                <w:rFonts w:hint="eastAsia"/>
              </w:rPr>
            </w:pPr>
          </w:p>
        </w:tc>
        <w:tc>
          <w:tcPr>
            <w:tcW w:w="762" w:type="dxa"/>
          </w:tcPr>
          <w:p w:rsidR="00B34AE5" w:rsidRDefault="00B34AE5" w:rsidP="000933ED">
            <w:pPr>
              <w:snapToGrid w:val="0"/>
              <w:spacing w:beforeLines="50" w:before="156" w:afterLines="50" w:after="156"/>
              <w:jc w:val="center"/>
              <w:rPr>
                <w:rFonts w:hint="eastAsia"/>
              </w:rPr>
            </w:pPr>
          </w:p>
        </w:tc>
        <w:tc>
          <w:tcPr>
            <w:tcW w:w="1440" w:type="dxa"/>
          </w:tcPr>
          <w:p w:rsidR="00B34AE5" w:rsidRDefault="00B34AE5" w:rsidP="000933ED">
            <w:pPr>
              <w:snapToGrid w:val="0"/>
              <w:spacing w:beforeLines="50" w:before="156" w:afterLines="50" w:after="156"/>
              <w:jc w:val="center"/>
              <w:rPr>
                <w:rFonts w:hint="eastAsia"/>
              </w:rPr>
            </w:pPr>
          </w:p>
        </w:tc>
        <w:tc>
          <w:tcPr>
            <w:tcW w:w="1218" w:type="dxa"/>
          </w:tcPr>
          <w:p w:rsidR="00B34AE5" w:rsidRDefault="00B34AE5" w:rsidP="000933ED">
            <w:pPr>
              <w:snapToGrid w:val="0"/>
              <w:spacing w:beforeLines="50" w:before="156" w:afterLines="50" w:after="156"/>
              <w:jc w:val="center"/>
              <w:rPr>
                <w:rFonts w:hint="eastAsia"/>
              </w:rPr>
            </w:pPr>
          </w:p>
        </w:tc>
        <w:tc>
          <w:tcPr>
            <w:tcW w:w="1080" w:type="dxa"/>
          </w:tcPr>
          <w:p w:rsidR="00B34AE5" w:rsidRDefault="00B34AE5" w:rsidP="000933ED">
            <w:pPr>
              <w:snapToGrid w:val="0"/>
              <w:spacing w:beforeLines="50" w:before="156" w:afterLines="50" w:after="156"/>
              <w:jc w:val="center"/>
              <w:rPr>
                <w:rFonts w:hint="eastAsia"/>
              </w:rPr>
            </w:pPr>
          </w:p>
        </w:tc>
        <w:tc>
          <w:tcPr>
            <w:tcW w:w="1080" w:type="dxa"/>
          </w:tcPr>
          <w:p w:rsidR="00B34AE5" w:rsidRDefault="00B34AE5" w:rsidP="000933ED">
            <w:pPr>
              <w:snapToGrid w:val="0"/>
              <w:spacing w:beforeLines="50" w:before="156" w:afterLines="50" w:after="156"/>
              <w:jc w:val="center"/>
              <w:rPr>
                <w:rFonts w:hint="eastAsia"/>
              </w:rPr>
            </w:pPr>
          </w:p>
        </w:tc>
      </w:tr>
      <w:tr w:rsidR="00B34AE5" w:rsidTr="000933ED">
        <w:tc>
          <w:tcPr>
            <w:tcW w:w="648" w:type="dxa"/>
          </w:tcPr>
          <w:p w:rsidR="00B34AE5" w:rsidRDefault="00B34AE5" w:rsidP="000933ED">
            <w:pPr>
              <w:snapToGrid w:val="0"/>
              <w:spacing w:beforeLines="50" w:before="156" w:afterLines="50" w:after="156"/>
              <w:jc w:val="center"/>
              <w:rPr>
                <w:rFonts w:hint="eastAsia"/>
              </w:rPr>
            </w:pPr>
          </w:p>
        </w:tc>
        <w:tc>
          <w:tcPr>
            <w:tcW w:w="2160" w:type="dxa"/>
          </w:tcPr>
          <w:p w:rsidR="00B34AE5" w:rsidRDefault="00B34AE5" w:rsidP="000933ED">
            <w:pPr>
              <w:snapToGrid w:val="0"/>
              <w:spacing w:beforeLines="50" w:before="156" w:afterLines="50" w:after="156"/>
              <w:jc w:val="center"/>
              <w:rPr>
                <w:rFonts w:hint="eastAsia"/>
              </w:rPr>
            </w:pPr>
          </w:p>
        </w:tc>
        <w:tc>
          <w:tcPr>
            <w:tcW w:w="2763" w:type="dxa"/>
          </w:tcPr>
          <w:p w:rsidR="00B34AE5" w:rsidRDefault="00B34AE5" w:rsidP="000933ED">
            <w:pPr>
              <w:snapToGrid w:val="0"/>
              <w:spacing w:beforeLines="50" w:before="156" w:afterLines="50" w:after="156"/>
              <w:jc w:val="center"/>
              <w:rPr>
                <w:rFonts w:hint="eastAsia"/>
              </w:rPr>
            </w:pPr>
          </w:p>
        </w:tc>
        <w:tc>
          <w:tcPr>
            <w:tcW w:w="657" w:type="dxa"/>
          </w:tcPr>
          <w:p w:rsidR="00B34AE5" w:rsidRDefault="00B34AE5" w:rsidP="000933ED">
            <w:pPr>
              <w:snapToGrid w:val="0"/>
              <w:spacing w:beforeLines="50" w:before="156" w:afterLines="50" w:after="156"/>
              <w:jc w:val="center"/>
              <w:rPr>
                <w:rFonts w:hint="eastAsia"/>
              </w:rPr>
            </w:pPr>
          </w:p>
        </w:tc>
        <w:tc>
          <w:tcPr>
            <w:tcW w:w="636" w:type="dxa"/>
          </w:tcPr>
          <w:p w:rsidR="00B34AE5" w:rsidRDefault="00B34AE5" w:rsidP="000933ED">
            <w:pPr>
              <w:snapToGrid w:val="0"/>
              <w:spacing w:beforeLines="50" w:before="156" w:afterLines="50" w:after="156"/>
              <w:jc w:val="center"/>
              <w:rPr>
                <w:rFonts w:hint="eastAsia"/>
              </w:rPr>
            </w:pPr>
          </w:p>
        </w:tc>
        <w:tc>
          <w:tcPr>
            <w:tcW w:w="942" w:type="dxa"/>
          </w:tcPr>
          <w:p w:rsidR="00B34AE5" w:rsidRDefault="00B34AE5" w:rsidP="000933ED">
            <w:pPr>
              <w:snapToGrid w:val="0"/>
              <w:spacing w:beforeLines="50" w:before="156" w:afterLines="50" w:after="156"/>
              <w:jc w:val="center"/>
              <w:rPr>
                <w:rFonts w:hint="eastAsia"/>
              </w:rPr>
            </w:pPr>
          </w:p>
        </w:tc>
        <w:tc>
          <w:tcPr>
            <w:tcW w:w="762" w:type="dxa"/>
          </w:tcPr>
          <w:p w:rsidR="00B34AE5" w:rsidRDefault="00B34AE5" w:rsidP="000933ED">
            <w:pPr>
              <w:snapToGrid w:val="0"/>
              <w:spacing w:beforeLines="50" w:before="156" w:afterLines="50" w:after="156"/>
              <w:jc w:val="center"/>
              <w:rPr>
                <w:rFonts w:hint="eastAsia"/>
              </w:rPr>
            </w:pPr>
          </w:p>
        </w:tc>
        <w:tc>
          <w:tcPr>
            <w:tcW w:w="762" w:type="dxa"/>
          </w:tcPr>
          <w:p w:rsidR="00B34AE5" w:rsidRDefault="00B34AE5" w:rsidP="000933ED">
            <w:pPr>
              <w:snapToGrid w:val="0"/>
              <w:spacing w:beforeLines="50" w:before="156" w:afterLines="50" w:after="156"/>
              <w:jc w:val="center"/>
              <w:rPr>
                <w:rFonts w:hint="eastAsia"/>
              </w:rPr>
            </w:pPr>
          </w:p>
        </w:tc>
        <w:tc>
          <w:tcPr>
            <w:tcW w:w="1440" w:type="dxa"/>
          </w:tcPr>
          <w:p w:rsidR="00B34AE5" w:rsidRDefault="00B34AE5" w:rsidP="000933ED">
            <w:pPr>
              <w:snapToGrid w:val="0"/>
              <w:spacing w:beforeLines="50" w:before="156" w:afterLines="50" w:after="156"/>
              <w:jc w:val="center"/>
              <w:rPr>
                <w:rFonts w:hint="eastAsia"/>
              </w:rPr>
            </w:pPr>
          </w:p>
        </w:tc>
        <w:tc>
          <w:tcPr>
            <w:tcW w:w="1218" w:type="dxa"/>
          </w:tcPr>
          <w:p w:rsidR="00B34AE5" w:rsidRDefault="00B34AE5" w:rsidP="000933ED">
            <w:pPr>
              <w:snapToGrid w:val="0"/>
              <w:spacing w:beforeLines="50" w:before="156" w:afterLines="50" w:after="156"/>
              <w:jc w:val="center"/>
              <w:rPr>
                <w:rFonts w:hint="eastAsia"/>
              </w:rPr>
            </w:pPr>
          </w:p>
        </w:tc>
        <w:tc>
          <w:tcPr>
            <w:tcW w:w="1080" w:type="dxa"/>
          </w:tcPr>
          <w:p w:rsidR="00B34AE5" w:rsidRDefault="00B34AE5" w:rsidP="000933ED">
            <w:pPr>
              <w:snapToGrid w:val="0"/>
              <w:spacing w:beforeLines="50" w:before="156" w:afterLines="50" w:after="156"/>
              <w:jc w:val="center"/>
              <w:rPr>
                <w:rFonts w:hint="eastAsia"/>
              </w:rPr>
            </w:pPr>
          </w:p>
        </w:tc>
        <w:tc>
          <w:tcPr>
            <w:tcW w:w="1080" w:type="dxa"/>
          </w:tcPr>
          <w:p w:rsidR="00B34AE5" w:rsidRDefault="00B34AE5" w:rsidP="000933ED">
            <w:pPr>
              <w:snapToGrid w:val="0"/>
              <w:spacing w:beforeLines="50" w:before="156" w:afterLines="50" w:after="156"/>
              <w:jc w:val="center"/>
              <w:rPr>
                <w:rFonts w:hint="eastAsia"/>
              </w:rPr>
            </w:pPr>
          </w:p>
        </w:tc>
      </w:tr>
      <w:tr w:rsidR="00B34AE5" w:rsidTr="000933ED">
        <w:tc>
          <w:tcPr>
            <w:tcW w:w="648" w:type="dxa"/>
          </w:tcPr>
          <w:p w:rsidR="00B34AE5" w:rsidRDefault="00B34AE5" w:rsidP="000933ED">
            <w:pPr>
              <w:snapToGrid w:val="0"/>
              <w:spacing w:beforeLines="50" w:before="156" w:afterLines="50" w:after="156"/>
              <w:jc w:val="center"/>
              <w:rPr>
                <w:rFonts w:hint="eastAsia"/>
              </w:rPr>
            </w:pPr>
          </w:p>
        </w:tc>
        <w:tc>
          <w:tcPr>
            <w:tcW w:w="2160" w:type="dxa"/>
          </w:tcPr>
          <w:p w:rsidR="00B34AE5" w:rsidRDefault="00B34AE5" w:rsidP="000933ED">
            <w:pPr>
              <w:snapToGrid w:val="0"/>
              <w:spacing w:beforeLines="50" w:before="156" w:afterLines="50" w:after="156"/>
              <w:jc w:val="center"/>
              <w:rPr>
                <w:rFonts w:hint="eastAsia"/>
              </w:rPr>
            </w:pPr>
          </w:p>
        </w:tc>
        <w:tc>
          <w:tcPr>
            <w:tcW w:w="2763" w:type="dxa"/>
          </w:tcPr>
          <w:p w:rsidR="00B34AE5" w:rsidRDefault="00B34AE5" w:rsidP="000933ED">
            <w:pPr>
              <w:snapToGrid w:val="0"/>
              <w:spacing w:beforeLines="50" w:before="156" w:afterLines="50" w:after="156"/>
              <w:jc w:val="center"/>
              <w:rPr>
                <w:rFonts w:hint="eastAsia"/>
              </w:rPr>
            </w:pPr>
          </w:p>
        </w:tc>
        <w:tc>
          <w:tcPr>
            <w:tcW w:w="657" w:type="dxa"/>
          </w:tcPr>
          <w:p w:rsidR="00B34AE5" w:rsidRDefault="00B34AE5" w:rsidP="000933ED">
            <w:pPr>
              <w:snapToGrid w:val="0"/>
              <w:spacing w:beforeLines="50" w:before="156" w:afterLines="50" w:after="156"/>
              <w:jc w:val="center"/>
              <w:rPr>
                <w:rFonts w:hint="eastAsia"/>
              </w:rPr>
            </w:pPr>
          </w:p>
        </w:tc>
        <w:tc>
          <w:tcPr>
            <w:tcW w:w="636" w:type="dxa"/>
          </w:tcPr>
          <w:p w:rsidR="00B34AE5" w:rsidRDefault="00B34AE5" w:rsidP="000933ED">
            <w:pPr>
              <w:snapToGrid w:val="0"/>
              <w:spacing w:beforeLines="50" w:before="156" w:afterLines="50" w:after="156"/>
              <w:jc w:val="center"/>
              <w:rPr>
                <w:rFonts w:hint="eastAsia"/>
              </w:rPr>
            </w:pPr>
          </w:p>
        </w:tc>
        <w:tc>
          <w:tcPr>
            <w:tcW w:w="942" w:type="dxa"/>
          </w:tcPr>
          <w:p w:rsidR="00B34AE5" w:rsidRDefault="00B34AE5" w:rsidP="000933ED">
            <w:pPr>
              <w:snapToGrid w:val="0"/>
              <w:spacing w:beforeLines="50" w:before="156" w:afterLines="50" w:after="156"/>
              <w:jc w:val="center"/>
              <w:rPr>
                <w:rFonts w:hint="eastAsia"/>
              </w:rPr>
            </w:pPr>
          </w:p>
        </w:tc>
        <w:tc>
          <w:tcPr>
            <w:tcW w:w="762" w:type="dxa"/>
          </w:tcPr>
          <w:p w:rsidR="00B34AE5" w:rsidRDefault="00B34AE5" w:rsidP="000933ED">
            <w:pPr>
              <w:snapToGrid w:val="0"/>
              <w:spacing w:beforeLines="50" w:before="156" w:afterLines="50" w:after="156"/>
              <w:jc w:val="center"/>
              <w:rPr>
                <w:rFonts w:hint="eastAsia"/>
              </w:rPr>
            </w:pPr>
          </w:p>
        </w:tc>
        <w:tc>
          <w:tcPr>
            <w:tcW w:w="762" w:type="dxa"/>
          </w:tcPr>
          <w:p w:rsidR="00B34AE5" w:rsidRDefault="00B34AE5" w:rsidP="000933ED">
            <w:pPr>
              <w:snapToGrid w:val="0"/>
              <w:spacing w:beforeLines="50" w:before="156" w:afterLines="50" w:after="156"/>
              <w:jc w:val="center"/>
              <w:rPr>
                <w:rFonts w:hint="eastAsia"/>
              </w:rPr>
            </w:pPr>
          </w:p>
        </w:tc>
        <w:tc>
          <w:tcPr>
            <w:tcW w:w="1440" w:type="dxa"/>
          </w:tcPr>
          <w:p w:rsidR="00B34AE5" w:rsidRDefault="00B34AE5" w:rsidP="000933ED">
            <w:pPr>
              <w:snapToGrid w:val="0"/>
              <w:spacing w:beforeLines="50" w:before="156" w:afterLines="50" w:after="156"/>
              <w:jc w:val="center"/>
              <w:rPr>
                <w:rFonts w:hint="eastAsia"/>
              </w:rPr>
            </w:pPr>
          </w:p>
        </w:tc>
        <w:tc>
          <w:tcPr>
            <w:tcW w:w="1218" w:type="dxa"/>
          </w:tcPr>
          <w:p w:rsidR="00B34AE5" w:rsidRDefault="00B34AE5" w:rsidP="000933ED">
            <w:pPr>
              <w:snapToGrid w:val="0"/>
              <w:spacing w:beforeLines="50" w:before="156" w:afterLines="50" w:after="156"/>
              <w:jc w:val="center"/>
              <w:rPr>
                <w:rFonts w:hint="eastAsia"/>
              </w:rPr>
            </w:pPr>
          </w:p>
        </w:tc>
        <w:tc>
          <w:tcPr>
            <w:tcW w:w="1080" w:type="dxa"/>
          </w:tcPr>
          <w:p w:rsidR="00B34AE5" w:rsidRDefault="00B34AE5" w:rsidP="000933ED">
            <w:pPr>
              <w:snapToGrid w:val="0"/>
              <w:spacing w:beforeLines="50" w:before="156" w:afterLines="50" w:after="156"/>
              <w:jc w:val="center"/>
              <w:rPr>
                <w:rFonts w:hint="eastAsia"/>
              </w:rPr>
            </w:pPr>
          </w:p>
        </w:tc>
        <w:tc>
          <w:tcPr>
            <w:tcW w:w="1080" w:type="dxa"/>
          </w:tcPr>
          <w:p w:rsidR="00B34AE5" w:rsidRDefault="00B34AE5" w:rsidP="000933ED">
            <w:pPr>
              <w:snapToGrid w:val="0"/>
              <w:spacing w:beforeLines="50" w:before="156" w:afterLines="50" w:after="156"/>
              <w:jc w:val="center"/>
              <w:rPr>
                <w:rFonts w:hint="eastAsia"/>
              </w:rPr>
            </w:pPr>
          </w:p>
        </w:tc>
      </w:tr>
      <w:tr w:rsidR="00B34AE5" w:rsidTr="000933ED">
        <w:tc>
          <w:tcPr>
            <w:tcW w:w="648" w:type="dxa"/>
          </w:tcPr>
          <w:p w:rsidR="00B34AE5" w:rsidRDefault="00B34AE5" w:rsidP="000933ED">
            <w:pPr>
              <w:snapToGrid w:val="0"/>
              <w:spacing w:beforeLines="50" w:before="156" w:afterLines="50" w:after="156"/>
              <w:jc w:val="center"/>
              <w:rPr>
                <w:rFonts w:hint="eastAsia"/>
              </w:rPr>
            </w:pPr>
          </w:p>
        </w:tc>
        <w:tc>
          <w:tcPr>
            <w:tcW w:w="2160" w:type="dxa"/>
          </w:tcPr>
          <w:p w:rsidR="00B34AE5" w:rsidRDefault="00B34AE5" w:rsidP="000933ED">
            <w:pPr>
              <w:snapToGrid w:val="0"/>
              <w:spacing w:beforeLines="50" w:before="156" w:afterLines="50" w:after="156"/>
              <w:jc w:val="center"/>
              <w:rPr>
                <w:rFonts w:hint="eastAsia"/>
              </w:rPr>
            </w:pPr>
          </w:p>
        </w:tc>
        <w:tc>
          <w:tcPr>
            <w:tcW w:w="2763" w:type="dxa"/>
          </w:tcPr>
          <w:p w:rsidR="00B34AE5" w:rsidRDefault="00B34AE5" w:rsidP="000933ED">
            <w:pPr>
              <w:snapToGrid w:val="0"/>
              <w:spacing w:beforeLines="50" w:before="156" w:afterLines="50" w:after="156"/>
              <w:jc w:val="center"/>
              <w:rPr>
                <w:rFonts w:hint="eastAsia"/>
              </w:rPr>
            </w:pPr>
          </w:p>
        </w:tc>
        <w:tc>
          <w:tcPr>
            <w:tcW w:w="657" w:type="dxa"/>
          </w:tcPr>
          <w:p w:rsidR="00B34AE5" w:rsidRDefault="00B34AE5" w:rsidP="000933ED">
            <w:pPr>
              <w:snapToGrid w:val="0"/>
              <w:spacing w:beforeLines="50" w:before="156" w:afterLines="50" w:after="156"/>
              <w:jc w:val="center"/>
              <w:rPr>
                <w:rFonts w:hint="eastAsia"/>
              </w:rPr>
            </w:pPr>
          </w:p>
        </w:tc>
        <w:tc>
          <w:tcPr>
            <w:tcW w:w="636" w:type="dxa"/>
          </w:tcPr>
          <w:p w:rsidR="00B34AE5" w:rsidRDefault="00B34AE5" w:rsidP="000933ED">
            <w:pPr>
              <w:snapToGrid w:val="0"/>
              <w:spacing w:beforeLines="50" w:before="156" w:afterLines="50" w:after="156"/>
              <w:jc w:val="center"/>
              <w:rPr>
                <w:rFonts w:hint="eastAsia"/>
              </w:rPr>
            </w:pPr>
          </w:p>
        </w:tc>
        <w:tc>
          <w:tcPr>
            <w:tcW w:w="942" w:type="dxa"/>
          </w:tcPr>
          <w:p w:rsidR="00B34AE5" w:rsidRDefault="00B34AE5" w:rsidP="000933ED">
            <w:pPr>
              <w:snapToGrid w:val="0"/>
              <w:spacing w:beforeLines="50" w:before="156" w:afterLines="50" w:after="156"/>
              <w:jc w:val="center"/>
              <w:rPr>
                <w:rFonts w:hint="eastAsia"/>
              </w:rPr>
            </w:pPr>
          </w:p>
        </w:tc>
        <w:tc>
          <w:tcPr>
            <w:tcW w:w="762" w:type="dxa"/>
          </w:tcPr>
          <w:p w:rsidR="00B34AE5" w:rsidRDefault="00B34AE5" w:rsidP="000933ED">
            <w:pPr>
              <w:snapToGrid w:val="0"/>
              <w:spacing w:beforeLines="50" w:before="156" w:afterLines="50" w:after="156"/>
              <w:jc w:val="center"/>
              <w:rPr>
                <w:rFonts w:hint="eastAsia"/>
              </w:rPr>
            </w:pPr>
          </w:p>
        </w:tc>
        <w:tc>
          <w:tcPr>
            <w:tcW w:w="762" w:type="dxa"/>
          </w:tcPr>
          <w:p w:rsidR="00B34AE5" w:rsidRDefault="00B34AE5" w:rsidP="000933ED">
            <w:pPr>
              <w:snapToGrid w:val="0"/>
              <w:spacing w:beforeLines="50" w:before="156" w:afterLines="50" w:after="156"/>
              <w:jc w:val="center"/>
              <w:rPr>
                <w:rFonts w:hint="eastAsia"/>
              </w:rPr>
            </w:pPr>
          </w:p>
        </w:tc>
        <w:tc>
          <w:tcPr>
            <w:tcW w:w="1440" w:type="dxa"/>
          </w:tcPr>
          <w:p w:rsidR="00B34AE5" w:rsidRDefault="00B34AE5" w:rsidP="000933ED">
            <w:pPr>
              <w:snapToGrid w:val="0"/>
              <w:spacing w:beforeLines="50" w:before="156" w:afterLines="50" w:after="156"/>
              <w:jc w:val="center"/>
              <w:rPr>
                <w:rFonts w:hint="eastAsia"/>
              </w:rPr>
            </w:pPr>
          </w:p>
        </w:tc>
        <w:tc>
          <w:tcPr>
            <w:tcW w:w="1218" w:type="dxa"/>
          </w:tcPr>
          <w:p w:rsidR="00B34AE5" w:rsidRDefault="00B34AE5" w:rsidP="000933ED">
            <w:pPr>
              <w:snapToGrid w:val="0"/>
              <w:spacing w:beforeLines="50" w:before="156" w:afterLines="50" w:after="156"/>
              <w:jc w:val="center"/>
              <w:rPr>
                <w:rFonts w:hint="eastAsia"/>
              </w:rPr>
            </w:pPr>
          </w:p>
        </w:tc>
        <w:tc>
          <w:tcPr>
            <w:tcW w:w="1080" w:type="dxa"/>
          </w:tcPr>
          <w:p w:rsidR="00B34AE5" w:rsidRDefault="00B34AE5" w:rsidP="000933ED">
            <w:pPr>
              <w:snapToGrid w:val="0"/>
              <w:spacing w:beforeLines="50" w:before="156" w:afterLines="50" w:after="156"/>
              <w:jc w:val="center"/>
              <w:rPr>
                <w:rFonts w:hint="eastAsia"/>
              </w:rPr>
            </w:pPr>
          </w:p>
        </w:tc>
        <w:tc>
          <w:tcPr>
            <w:tcW w:w="1080" w:type="dxa"/>
          </w:tcPr>
          <w:p w:rsidR="00B34AE5" w:rsidRDefault="00B34AE5" w:rsidP="000933ED">
            <w:pPr>
              <w:snapToGrid w:val="0"/>
              <w:spacing w:beforeLines="50" w:before="156" w:afterLines="50" w:after="156"/>
              <w:jc w:val="center"/>
              <w:rPr>
                <w:rFonts w:hint="eastAsia"/>
              </w:rPr>
            </w:pPr>
          </w:p>
        </w:tc>
      </w:tr>
      <w:tr w:rsidR="00B34AE5" w:rsidTr="000933ED">
        <w:tc>
          <w:tcPr>
            <w:tcW w:w="648" w:type="dxa"/>
          </w:tcPr>
          <w:p w:rsidR="00B34AE5" w:rsidRDefault="00B34AE5" w:rsidP="000933ED">
            <w:pPr>
              <w:snapToGrid w:val="0"/>
              <w:spacing w:beforeLines="50" w:before="156" w:afterLines="50" w:after="156"/>
              <w:jc w:val="center"/>
              <w:rPr>
                <w:rFonts w:hint="eastAsia"/>
              </w:rPr>
            </w:pPr>
          </w:p>
        </w:tc>
        <w:tc>
          <w:tcPr>
            <w:tcW w:w="2160" w:type="dxa"/>
          </w:tcPr>
          <w:p w:rsidR="00B34AE5" w:rsidRDefault="00B34AE5" w:rsidP="000933ED">
            <w:pPr>
              <w:snapToGrid w:val="0"/>
              <w:spacing w:beforeLines="50" w:before="156" w:afterLines="50" w:after="156"/>
              <w:jc w:val="center"/>
              <w:rPr>
                <w:rFonts w:hint="eastAsia"/>
              </w:rPr>
            </w:pPr>
          </w:p>
        </w:tc>
        <w:tc>
          <w:tcPr>
            <w:tcW w:w="2763" w:type="dxa"/>
          </w:tcPr>
          <w:p w:rsidR="00B34AE5" w:rsidRDefault="00B34AE5" w:rsidP="000933ED">
            <w:pPr>
              <w:snapToGrid w:val="0"/>
              <w:spacing w:beforeLines="50" w:before="156" w:afterLines="50" w:after="156"/>
              <w:jc w:val="center"/>
              <w:rPr>
                <w:rFonts w:hint="eastAsia"/>
              </w:rPr>
            </w:pPr>
          </w:p>
        </w:tc>
        <w:tc>
          <w:tcPr>
            <w:tcW w:w="657" w:type="dxa"/>
          </w:tcPr>
          <w:p w:rsidR="00B34AE5" w:rsidRDefault="00B34AE5" w:rsidP="000933ED">
            <w:pPr>
              <w:snapToGrid w:val="0"/>
              <w:spacing w:beforeLines="50" w:before="156" w:afterLines="50" w:after="156"/>
              <w:jc w:val="center"/>
              <w:rPr>
                <w:rFonts w:hint="eastAsia"/>
              </w:rPr>
            </w:pPr>
          </w:p>
        </w:tc>
        <w:tc>
          <w:tcPr>
            <w:tcW w:w="636" w:type="dxa"/>
          </w:tcPr>
          <w:p w:rsidR="00B34AE5" w:rsidRDefault="00B34AE5" w:rsidP="000933ED">
            <w:pPr>
              <w:snapToGrid w:val="0"/>
              <w:spacing w:beforeLines="50" w:before="156" w:afterLines="50" w:after="156"/>
              <w:jc w:val="center"/>
              <w:rPr>
                <w:rFonts w:hint="eastAsia"/>
              </w:rPr>
            </w:pPr>
          </w:p>
        </w:tc>
        <w:tc>
          <w:tcPr>
            <w:tcW w:w="942" w:type="dxa"/>
          </w:tcPr>
          <w:p w:rsidR="00B34AE5" w:rsidRDefault="00B34AE5" w:rsidP="000933ED">
            <w:pPr>
              <w:snapToGrid w:val="0"/>
              <w:spacing w:beforeLines="50" w:before="156" w:afterLines="50" w:after="156"/>
              <w:jc w:val="center"/>
              <w:rPr>
                <w:rFonts w:hint="eastAsia"/>
              </w:rPr>
            </w:pPr>
          </w:p>
        </w:tc>
        <w:tc>
          <w:tcPr>
            <w:tcW w:w="762" w:type="dxa"/>
          </w:tcPr>
          <w:p w:rsidR="00B34AE5" w:rsidRDefault="00B34AE5" w:rsidP="000933ED">
            <w:pPr>
              <w:snapToGrid w:val="0"/>
              <w:spacing w:beforeLines="50" w:before="156" w:afterLines="50" w:after="156"/>
              <w:jc w:val="center"/>
              <w:rPr>
                <w:rFonts w:hint="eastAsia"/>
              </w:rPr>
            </w:pPr>
          </w:p>
        </w:tc>
        <w:tc>
          <w:tcPr>
            <w:tcW w:w="762" w:type="dxa"/>
          </w:tcPr>
          <w:p w:rsidR="00B34AE5" w:rsidRDefault="00B34AE5" w:rsidP="000933ED">
            <w:pPr>
              <w:snapToGrid w:val="0"/>
              <w:spacing w:beforeLines="50" w:before="156" w:afterLines="50" w:after="156"/>
              <w:jc w:val="center"/>
              <w:rPr>
                <w:rFonts w:hint="eastAsia"/>
              </w:rPr>
            </w:pPr>
          </w:p>
        </w:tc>
        <w:tc>
          <w:tcPr>
            <w:tcW w:w="1440" w:type="dxa"/>
          </w:tcPr>
          <w:p w:rsidR="00B34AE5" w:rsidRDefault="00B34AE5" w:rsidP="000933ED">
            <w:pPr>
              <w:snapToGrid w:val="0"/>
              <w:spacing w:beforeLines="50" w:before="156" w:afterLines="50" w:after="156"/>
              <w:jc w:val="center"/>
              <w:rPr>
                <w:rFonts w:hint="eastAsia"/>
              </w:rPr>
            </w:pPr>
          </w:p>
        </w:tc>
        <w:tc>
          <w:tcPr>
            <w:tcW w:w="1218" w:type="dxa"/>
          </w:tcPr>
          <w:p w:rsidR="00B34AE5" w:rsidRDefault="00B34AE5" w:rsidP="000933ED">
            <w:pPr>
              <w:snapToGrid w:val="0"/>
              <w:spacing w:beforeLines="50" w:before="156" w:afterLines="50" w:after="156"/>
              <w:jc w:val="center"/>
              <w:rPr>
                <w:rFonts w:hint="eastAsia"/>
              </w:rPr>
            </w:pPr>
          </w:p>
        </w:tc>
        <w:tc>
          <w:tcPr>
            <w:tcW w:w="1080" w:type="dxa"/>
          </w:tcPr>
          <w:p w:rsidR="00B34AE5" w:rsidRDefault="00B34AE5" w:rsidP="000933ED">
            <w:pPr>
              <w:snapToGrid w:val="0"/>
              <w:spacing w:beforeLines="50" w:before="156" w:afterLines="50" w:after="156"/>
              <w:jc w:val="center"/>
              <w:rPr>
                <w:rFonts w:hint="eastAsia"/>
              </w:rPr>
            </w:pPr>
          </w:p>
        </w:tc>
        <w:tc>
          <w:tcPr>
            <w:tcW w:w="1080" w:type="dxa"/>
          </w:tcPr>
          <w:p w:rsidR="00B34AE5" w:rsidRDefault="00B34AE5" w:rsidP="000933ED">
            <w:pPr>
              <w:snapToGrid w:val="0"/>
              <w:spacing w:beforeLines="50" w:before="156" w:afterLines="50" w:after="156"/>
              <w:jc w:val="center"/>
              <w:rPr>
                <w:rFonts w:hint="eastAsia"/>
              </w:rPr>
            </w:pPr>
          </w:p>
        </w:tc>
      </w:tr>
      <w:tr w:rsidR="00B34AE5" w:rsidTr="000933ED">
        <w:tc>
          <w:tcPr>
            <w:tcW w:w="648" w:type="dxa"/>
          </w:tcPr>
          <w:p w:rsidR="00B34AE5" w:rsidRDefault="00B34AE5" w:rsidP="000933ED">
            <w:pPr>
              <w:snapToGrid w:val="0"/>
              <w:spacing w:beforeLines="50" w:before="156" w:afterLines="50" w:after="156"/>
              <w:jc w:val="center"/>
              <w:rPr>
                <w:rFonts w:hint="eastAsia"/>
              </w:rPr>
            </w:pPr>
          </w:p>
        </w:tc>
        <w:tc>
          <w:tcPr>
            <w:tcW w:w="2160" w:type="dxa"/>
          </w:tcPr>
          <w:p w:rsidR="00B34AE5" w:rsidRDefault="00B34AE5" w:rsidP="000933ED">
            <w:pPr>
              <w:snapToGrid w:val="0"/>
              <w:spacing w:beforeLines="50" w:before="156" w:afterLines="50" w:after="156"/>
              <w:jc w:val="center"/>
              <w:rPr>
                <w:rFonts w:hint="eastAsia"/>
              </w:rPr>
            </w:pPr>
          </w:p>
        </w:tc>
        <w:tc>
          <w:tcPr>
            <w:tcW w:w="2763" w:type="dxa"/>
          </w:tcPr>
          <w:p w:rsidR="00B34AE5" w:rsidRDefault="00B34AE5" w:rsidP="000933ED">
            <w:pPr>
              <w:snapToGrid w:val="0"/>
              <w:spacing w:beforeLines="50" w:before="156" w:afterLines="50" w:after="156"/>
              <w:jc w:val="center"/>
              <w:rPr>
                <w:rFonts w:hint="eastAsia"/>
              </w:rPr>
            </w:pPr>
          </w:p>
        </w:tc>
        <w:tc>
          <w:tcPr>
            <w:tcW w:w="657" w:type="dxa"/>
          </w:tcPr>
          <w:p w:rsidR="00B34AE5" w:rsidRDefault="00B34AE5" w:rsidP="000933ED">
            <w:pPr>
              <w:snapToGrid w:val="0"/>
              <w:spacing w:beforeLines="50" w:before="156" w:afterLines="50" w:after="156"/>
              <w:jc w:val="center"/>
              <w:rPr>
                <w:rFonts w:hint="eastAsia"/>
              </w:rPr>
            </w:pPr>
          </w:p>
        </w:tc>
        <w:tc>
          <w:tcPr>
            <w:tcW w:w="636" w:type="dxa"/>
          </w:tcPr>
          <w:p w:rsidR="00B34AE5" w:rsidRDefault="00B34AE5" w:rsidP="000933ED">
            <w:pPr>
              <w:snapToGrid w:val="0"/>
              <w:spacing w:beforeLines="50" w:before="156" w:afterLines="50" w:after="156"/>
              <w:jc w:val="center"/>
              <w:rPr>
                <w:rFonts w:hint="eastAsia"/>
              </w:rPr>
            </w:pPr>
          </w:p>
        </w:tc>
        <w:tc>
          <w:tcPr>
            <w:tcW w:w="942" w:type="dxa"/>
          </w:tcPr>
          <w:p w:rsidR="00B34AE5" w:rsidRDefault="00B34AE5" w:rsidP="000933ED">
            <w:pPr>
              <w:snapToGrid w:val="0"/>
              <w:spacing w:beforeLines="50" w:before="156" w:afterLines="50" w:after="156"/>
              <w:jc w:val="center"/>
              <w:rPr>
                <w:rFonts w:hint="eastAsia"/>
              </w:rPr>
            </w:pPr>
          </w:p>
        </w:tc>
        <w:tc>
          <w:tcPr>
            <w:tcW w:w="762" w:type="dxa"/>
          </w:tcPr>
          <w:p w:rsidR="00B34AE5" w:rsidRDefault="00B34AE5" w:rsidP="000933ED">
            <w:pPr>
              <w:snapToGrid w:val="0"/>
              <w:spacing w:beforeLines="50" w:before="156" w:afterLines="50" w:after="156"/>
              <w:jc w:val="center"/>
              <w:rPr>
                <w:rFonts w:hint="eastAsia"/>
              </w:rPr>
            </w:pPr>
          </w:p>
        </w:tc>
        <w:tc>
          <w:tcPr>
            <w:tcW w:w="762" w:type="dxa"/>
          </w:tcPr>
          <w:p w:rsidR="00B34AE5" w:rsidRDefault="00B34AE5" w:rsidP="000933ED">
            <w:pPr>
              <w:snapToGrid w:val="0"/>
              <w:spacing w:beforeLines="50" w:before="156" w:afterLines="50" w:after="156"/>
              <w:jc w:val="center"/>
              <w:rPr>
                <w:rFonts w:hint="eastAsia"/>
              </w:rPr>
            </w:pPr>
          </w:p>
        </w:tc>
        <w:tc>
          <w:tcPr>
            <w:tcW w:w="1440" w:type="dxa"/>
          </w:tcPr>
          <w:p w:rsidR="00B34AE5" w:rsidRDefault="00B34AE5" w:rsidP="000933ED">
            <w:pPr>
              <w:snapToGrid w:val="0"/>
              <w:spacing w:beforeLines="50" w:before="156" w:afterLines="50" w:after="156"/>
              <w:jc w:val="center"/>
              <w:rPr>
                <w:rFonts w:hint="eastAsia"/>
              </w:rPr>
            </w:pPr>
          </w:p>
        </w:tc>
        <w:tc>
          <w:tcPr>
            <w:tcW w:w="1218" w:type="dxa"/>
          </w:tcPr>
          <w:p w:rsidR="00B34AE5" w:rsidRDefault="00B34AE5" w:rsidP="000933ED">
            <w:pPr>
              <w:snapToGrid w:val="0"/>
              <w:spacing w:beforeLines="50" w:before="156" w:afterLines="50" w:after="156"/>
              <w:jc w:val="center"/>
              <w:rPr>
                <w:rFonts w:hint="eastAsia"/>
              </w:rPr>
            </w:pPr>
          </w:p>
        </w:tc>
        <w:tc>
          <w:tcPr>
            <w:tcW w:w="1080" w:type="dxa"/>
          </w:tcPr>
          <w:p w:rsidR="00B34AE5" w:rsidRDefault="00B34AE5" w:rsidP="000933ED">
            <w:pPr>
              <w:snapToGrid w:val="0"/>
              <w:spacing w:beforeLines="50" w:before="156" w:afterLines="50" w:after="156"/>
              <w:jc w:val="center"/>
              <w:rPr>
                <w:rFonts w:hint="eastAsia"/>
              </w:rPr>
            </w:pPr>
          </w:p>
        </w:tc>
        <w:tc>
          <w:tcPr>
            <w:tcW w:w="1080" w:type="dxa"/>
          </w:tcPr>
          <w:p w:rsidR="00B34AE5" w:rsidRDefault="00B34AE5" w:rsidP="000933ED">
            <w:pPr>
              <w:snapToGrid w:val="0"/>
              <w:spacing w:beforeLines="50" w:before="156" w:afterLines="50" w:after="156"/>
              <w:jc w:val="center"/>
              <w:rPr>
                <w:rFonts w:hint="eastAsia"/>
              </w:rPr>
            </w:pPr>
          </w:p>
        </w:tc>
      </w:tr>
      <w:tr w:rsidR="00B34AE5" w:rsidTr="000933ED">
        <w:tc>
          <w:tcPr>
            <w:tcW w:w="648" w:type="dxa"/>
          </w:tcPr>
          <w:p w:rsidR="00B34AE5" w:rsidRDefault="00B34AE5" w:rsidP="000933ED">
            <w:pPr>
              <w:snapToGrid w:val="0"/>
              <w:spacing w:beforeLines="50" w:before="156" w:afterLines="50" w:after="156"/>
              <w:jc w:val="center"/>
              <w:rPr>
                <w:rFonts w:hint="eastAsia"/>
              </w:rPr>
            </w:pPr>
          </w:p>
        </w:tc>
        <w:tc>
          <w:tcPr>
            <w:tcW w:w="2160" w:type="dxa"/>
          </w:tcPr>
          <w:p w:rsidR="00B34AE5" w:rsidRDefault="00B34AE5" w:rsidP="000933ED">
            <w:pPr>
              <w:snapToGrid w:val="0"/>
              <w:spacing w:beforeLines="50" w:before="156" w:afterLines="50" w:after="156"/>
              <w:jc w:val="center"/>
              <w:rPr>
                <w:rFonts w:hint="eastAsia"/>
              </w:rPr>
            </w:pPr>
          </w:p>
        </w:tc>
        <w:tc>
          <w:tcPr>
            <w:tcW w:w="2763" w:type="dxa"/>
          </w:tcPr>
          <w:p w:rsidR="00B34AE5" w:rsidRDefault="00B34AE5" w:rsidP="000933ED">
            <w:pPr>
              <w:snapToGrid w:val="0"/>
              <w:spacing w:beforeLines="50" w:before="156" w:afterLines="50" w:after="156"/>
              <w:jc w:val="center"/>
              <w:rPr>
                <w:rFonts w:hint="eastAsia"/>
              </w:rPr>
            </w:pPr>
          </w:p>
        </w:tc>
        <w:tc>
          <w:tcPr>
            <w:tcW w:w="657" w:type="dxa"/>
          </w:tcPr>
          <w:p w:rsidR="00B34AE5" w:rsidRDefault="00B34AE5" w:rsidP="000933ED">
            <w:pPr>
              <w:snapToGrid w:val="0"/>
              <w:spacing w:beforeLines="50" w:before="156" w:afterLines="50" w:after="156"/>
              <w:jc w:val="center"/>
              <w:rPr>
                <w:rFonts w:hint="eastAsia"/>
              </w:rPr>
            </w:pPr>
          </w:p>
        </w:tc>
        <w:tc>
          <w:tcPr>
            <w:tcW w:w="636" w:type="dxa"/>
          </w:tcPr>
          <w:p w:rsidR="00B34AE5" w:rsidRDefault="00B34AE5" w:rsidP="000933ED">
            <w:pPr>
              <w:snapToGrid w:val="0"/>
              <w:spacing w:beforeLines="50" w:before="156" w:afterLines="50" w:after="156"/>
              <w:jc w:val="center"/>
              <w:rPr>
                <w:rFonts w:hint="eastAsia"/>
              </w:rPr>
            </w:pPr>
          </w:p>
        </w:tc>
        <w:tc>
          <w:tcPr>
            <w:tcW w:w="942" w:type="dxa"/>
          </w:tcPr>
          <w:p w:rsidR="00B34AE5" w:rsidRDefault="00B34AE5" w:rsidP="000933ED">
            <w:pPr>
              <w:snapToGrid w:val="0"/>
              <w:spacing w:beforeLines="50" w:before="156" w:afterLines="50" w:after="156"/>
              <w:jc w:val="center"/>
              <w:rPr>
                <w:rFonts w:hint="eastAsia"/>
              </w:rPr>
            </w:pPr>
          </w:p>
        </w:tc>
        <w:tc>
          <w:tcPr>
            <w:tcW w:w="762" w:type="dxa"/>
          </w:tcPr>
          <w:p w:rsidR="00B34AE5" w:rsidRDefault="00B34AE5" w:rsidP="000933ED">
            <w:pPr>
              <w:snapToGrid w:val="0"/>
              <w:spacing w:beforeLines="50" w:before="156" w:afterLines="50" w:after="156"/>
              <w:jc w:val="center"/>
              <w:rPr>
                <w:rFonts w:hint="eastAsia"/>
              </w:rPr>
            </w:pPr>
          </w:p>
        </w:tc>
        <w:tc>
          <w:tcPr>
            <w:tcW w:w="762" w:type="dxa"/>
          </w:tcPr>
          <w:p w:rsidR="00B34AE5" w:rsidRDefault="00B34AE5" w:rsidP="000933ED">
            <w:pPr>
              <w:snapToGrid w:val="0"/>
              <w:spacing w:beforeLines="50" w:before="156" w:afterLines="50" w:after="156"/>
              <w:jc w:val="center"/>
              <w:rPr>
                <w:rFonts w:hint="eastAsia"/>
              </w:rPr>
            </w:pPr>
          </w:p>
        </w:tc>
        <w:tc>
          <w:tcPr>
            <w:tcW w:w="1440" w:type="dxa"/>
          </w:tcPr>
          <w:p w:rsidR="00B34AE5" w:rsidRDefault="00B34AE5" w:rsidP="000933ED">
            <w:pPr>
              <w:snapToGrid w:val="0"/>
              <w:spacing w:beforeLines="50" w:before="156" w:afterLines="50" w:after="156"/>
              <w:jc w:val="center"/>
              <w:rPr>
                <w:rFonts w:hint="eastAsia"/>
              </w:rPr>
            </w:pPr>
          </w:p>
        </w:tc>
        <w:tc>
          <w:tcPr>
            <w:tcW w:w="1218" w:type="dxa"/>
          </w:tcPr>
          <w:p w:rsidR="00B34AE5" w:rsidRDefault="00B34AE5" w:rsidP="000933ED">
            <w:pPr>
              <w:snapToGrid w:val="0"/>
              <w:spacing w:beforeLines="50" w:before="156" w:afterLines="50" w:after="156"/>
              <w:jc w:val="center"/>
              <w:rPr>
                <w:rFonts w:hint="eastAsia"/>
              </w:rPr>
            </w:pPr>
          </w:p>
        </w:tc>
        <w:tc>
          <w:tcPr>
            <w:tcW w:w="1080" w:type="dxa"/>
          </w:tcPr>
          <w:p w:rsidR="00B34AE5" w:rsidRDefault="00B34AE5" w:rsidP="000933ED">
            <w:pPr>
              <w:snapToGrid w:val="0"/>
              <w:spacing w:beforeLines="50" w:before="156" w:afterLines="50" w:after="156"/>
              <w:jc w:val="center"/>
              <w:rPr>
                <w:rFonts w:hint="eastAsia"/>
              </w:rPr>
            </w:pPr>
          </w:p>
        </w:tc>
        <w:tc>
          <w:tcPr>
            <w:tcW w:w="1080" w:type="dxa"/>
          </w:tcPr>
          <w:p w:rsidR="00B34AE5" w:rsidRDefault="00B34AE5" w:rsidP="000933ED">
            <w:pPr>
              <w:snapToGrid w:val="0"/>
              <w:spacing w:beforeLines="50" w:before="156" w:afterLines="50" w:after="156"/>
              <w:jc w:val="center"/>
              <w:rPr>
                <w:rFonts w:hint="eastAsia"/>
              </w:rPr>
            </w:pPr>
          </w:p>
        </w:tc>
      </w:tr>
      <w:tr w:rsidR="00B34AE5" w:rsidTr="000933ED">
        <w:tc>
          <w:tcPr>
            <w:tcW w:w="648" w:type="dxa"/>
          </w:tcPr>
          <w:p w:rsidR="00B34AE5" w:rsidRDefault="00B34AE5" w:rsidP="000933ED">
            <w:pPr>
              <w:snapToGrid w:val="0"/>
              <w:spacing w:beforeLines="50" w:before="156" w:afterLines="50" w:after="156"/>
              <w:jc w:val="center"/>
              <w:rPr>
                <w:rFonts w:hint="eastAsia"/>
              </w:rPr>
            </w:pPr>
          </w:p>
        </w:tc>
        <w:tc>
          <w:tcPr>
            <w:tcW w:w="2160" w:type="dxa"/>
          </w:tcPr>
          <w:p w:rsidR="00B34AE5" w:rsidRDefault="00B34AE5" w:rsidP="000933ED">
            <w:pPr>
              <w:snapToGrid w:val="0"/>
              <w:spacing w:beforeLines="50" w:before="156" w:afterLines="50" w:after="156"/>
              <w:jc w:val="center"/>
              <w:rPr>
                <w:rFonts w:hint="eastAsia"/>
              </w:rPr>
            </w:pPr>
          </w:p>
        </w:tc>
        <w:tc>
          <w:tcPr>
            <w:tcW w:w="2763" w:type="dxa"/>
          </w:tcPr>
          <w:p w:rsidR="00B34AE5" w:rsidRDefault="00B34AE5" w:rsidP="000933ED">
            <w:pPr>
              <w:snapToGrid w:val="0"/>
              <w:spacing w:beforeLines="50" w:before="156" w:afterLines="50" w:after="156"/>
              <w:jc w:val="center"/>
              <w:rPr>
                <w:rFonts w:hint="eastAsia"/>
              </w:rPr>
            </w:pPr>
          </w:p>
        </w:tc>
        <w:tc>
          <w:tcPr>
            <w:tcW w:w="657" w:type="dxa"/>
          </w:tcPr>
          <w:p w:rsidR="00B34AE5" w:rsidRDefault="00B34AE5" w:rsidP="000933ED">
            <w:pPr>
              <w:snapToGrid w:val="0"/>
              <w:spacing w:beforeLines="50" w:before="156" w:afterLines="50" w:after="156"/>
              <w:jc w:val="center"/>
              <w:rPr>
                <w:rFonts w:hint="eastAsia"/>
              </w:rPr>
            </w:pPr>
          </w:p>
        </w:tc>
        <w:tc>
          <w:tcPr>
            <w:tcW w:w="636" w:type="dxa"/>
          </w:tcPr>
          <w:p w:rsidR="00B34AE5" w:rsidRDefault="00B34AE5" w:rsidP="000933ED">
            <w:pPr>
              <w:snapToGrid w:val="0"/>
              <w:spacing w:beforeLines="50" w:before="156" w:afterLines="50" w:after="156"/>
              <w:jc w:val="center"/>
              <w:rPr>
                <w:rFonts w:hint="eastAsia"/>
              </w:rPr>
            </w:pPr>
          </w:p>
        </w:tc>
        <w:tc>
          <w:tcPr>
            <w:tcW w:w="942" w:type="dxa"/>
          </w:tcPr>
          <w:p w:rsidR="00B34AE5" w:rsidRDefault="00B34AE5" w:rsidP="000933ED">
            <w:pPr>
              <w:snapToGrid w:val="0"/>
              <w:spacing w:beforeLines="50" w:before="156" w:afterLines="50" w:after="156"/>
              <w:jc w:val="center"/>
              <w:rPr>
                <w:rFonts w:hint="eastAsia"/>
              </w:rPr>
            </w:pPr>
          </w:p>
        </w:tc>
        <w:tc>
          <w:tcPr>
            <w:tcW w:w="762" w:type="dxa"/>
          </w:tcPr>
          <w:p w:rsidR="00B34AE5" w:rsidRDefault="00B34AE5" w:rsidP="000933ED">
            <w:pPr>
              <w:snapToGrid w:val="0"/>
              <w:spacing w:beforeLines="50" w:before="156" w:afterLines="50" w:after="156"/>
              <w:jc w:val="center"/>
              <w:rPr>
                <w:rFonts w:hint="eastAsia"/>
              </w:rPr>
            </w:pPr>
          </w:p>
        </w:tc>
        <w:tc>
          <w:tcPr>
            <w:tcW w:w="762" w:type="dxa"/>
          </w:tcPr>
          <w:p w:rsidR="00B34AE5" w:rsidRDefault="00B34AE5" w:rsidP="000933ED">
            <w:pPr>
              <w:snapToGrid w:val="0"/>
              <w:spacing w:beforeLines="50" w:before="156" w:afterLines="50" w:after="156"/>
              <w:jc w:val="center"/>
              <w:rPr>
                <w:rFonts w:hint="eastAsia"/>
              </w:rPr>
            </w:pPr>
          </w:p>
        </w:tc>
        <w:tc>
          <w:tcPr>
            <w:tcW w:w="1440" w:type="dxa"/>
          </w:tcPr>
          <w:p w:rsidR="00B34AE5" w:rsidRDefault="00B34AE5" w:rsidP="000933ED">
            <w:pPr>
              <w:snapToGrid w:val="0"/>
              <w:spacing w:beforeLines="50" w:before="156" w:afterLines="50" w:after="156"/>
              <w:jc w:val="center"/>
              <w:rPr>
                <w:rFonts w:hint="eastAsia"/>
              </w:rPr>
            </w:pPr>
          </w:p>
        </w:tc>
        <w:tc>
          <w:tcPr>
            <w:tcW w:w="1218" w:type="dxa"/>
          </w:tcPr>
          <w:p w:rsidR="00B34AE5" w:rsidRDefault="00B34AE5" w:rsidP="000933ED">
            <w:pPr>
              <w:snapToGrid w:val="0"/>
              <w:spacing w:beforeLines="50" w:before="156" w:afterLines="50" w:after="156"/>
              <w:jc w:val="center"/>
              <w:rPr>
                <w:rFonts w:hint="eastAsia"/>
              </w:rPr>
            </w:pPr>
          </w:p>
        </w:tc>
        <w:tc>
          <w:tcPr>
            <w:tcW w:w="1080" w:type="dxa"/>
          </w:tcPr>
          <w:p w:rsidR="00B34AE5" w:rsidRDefault="00B34AE5" w:rsidP="000933ED">
            <w:pPr>
              <w:snapToGrid w:val="0"/>
              <w:spacing w:beforeLines="50" w:before="156" w:afterLines="50" w:after="156"/>
              <w:jc w:val="center"/>
              <w:rPr>
                <w:rFonts w:hint="eastAsia"/>
              </w:rPr>
            </w:pPr>
          </w:p>
        </w:tc>
        <w:tc>
          <w:tcPr>
            <w:tcW w:w="1080" w:type="dxa"/>
          </w:tcPr>
          <w:p w:rsidR="00B34AE5" w:rsidRDefault="00B34AE5" w:rsidP="000933ED">
            <w:pPr>
              <w:snapToGrid w:val="0"/>
              <w:spacing w:beforeLines="50" w:before="156" w:afterLines="50" w:after="156"/>
              <w:jc w:val="center"/>
              <w:rPr>
                <w:rFonts w:hint="eastAsia"/>
              </w:rPr>
            </w:pPr>
          </w:p>
        </w:tc>
      </w:tr>
      <w:tr w:rsidR="00B34AE5" w:rsidTr="000933ED">
        <w:tc>
          <w:tcPr>
            <w:tcW w:w="648" w:type="dxa"/>
          </w:tcPr>
          <w:p w:rsidR="00B34AE5" w:rsidRDefault="00B34AE5" w:rsidP="000933ED">
            <w:pPr>
              <w:snapToGrid w:val="0"/>
              <w:spacing w:beforeLines="50" w:before="156" w:afterLines="50" w:after="156"/>
              <w:jc w:val="center"/>
              <w:rPr>
                <w:rFonts w:hint="eastAsia"/>
              </w:rPr>
            </w:pPr>
            <w:r>
              <w:rPr>
                <w:rFonts w:hint="eastAsia"/>
              </w:rPr>
              <w:t>合计</w:t>
            </w:r>
          </w:p>
        </w:tc>
        <w:tc>
          <w:tcPr>
            <w:tcW w:w="2160" w:type="dxa"/>
          </w:tcPr>
          <w:p w:rsidR="00B34AE5" w:rsidRDefault="00B34AE5" w:rsidP="000933ED">
            <w:pPr>
              <w:snapToGrid w:val="0"/>
              <w:spacing w:beforeLines="50" w:before="156" w:afterLines="50" w:after="156"/>
              <w:jc w:val="center"/>
              <w:rPr>
                <w:rFonts w:hint="eastAsia"/>
              </w:rPr>
            </w:pPr>
          </w:p>
        </w:tc>
        <w:tc>
          <w:tcPr>
            <w:tcW w:w="2763" w:type="dxa"/>
          </w:tcPr>
          <w:p w:rsidR="00B34AE5" w:rsidRDefault="00B34AE5" w:rsidP="000933ED">
            <w:pPr>
              <w:snapToGrid w:val="0"/>
              <w:spacing w:beforeLines="50" w:before="156" w:afterLines="50" w:after="156"/>
              <w:jc w:val="center"/>
              <w:rPr>
                <w:rFonts w:hint="eastAsia"/>
              </w:rPr>
            </w:pPr>
          </w:p>
        </w:tc>
        <w:tc>
          <w:tcPr>
            <w:tcW w:w="657" w:type="dxa"/>
          </w:tcPr>
          <w:p w:rsidR="00B34AE5" w:rsidRDefault="00B34AE5" w:rsidP="000933ED">
            <w:pPr>
              <w:snapToGrid w:val="0"/>
              <w:spacing w:beforeLines="50" w:before="156" w:afterLines="50" w:after="156"/>
              <w:jc w:val="center"/>
              <w:rPr>
                <w:rFonts w:hint="eastAsia"/>
              </w:rPr>
            </w:pPr>
          </w:p>
        </w:tc>
        <w:tc>
          <w:tcPr>
            <w:tcW w:w="636" w:type="dxa"/>
          </w:tcPr>
          <w:p w:rsidR="00B34AE5" w:rsidRDefault="00B34AE5" w:rsidP="000933ED">
            <w:pPr>
              <w:snapToGrid w:val="0"/>
              <w:spacing w:beforeLines="50" w:before="156" w:afterLines="50" w:after="156"/>
              <w:jc w:val="center"/>
              <w:rPr>
                <w:rFonts w:hint="eastAsia"/>
              </w:rPr>
            </w:pPr>
          </w:p>
        </w:tc>
        <w:tc>
          <w:tcPr>
            <w:tcW w:w="942" w:type="dxa"/>
          </w:tcPr>
          <w:p w:rsidR="00B34AE5" w:rsidRDefault="00B34AE5" w:rsidP="000933ED">
            <w:pPr>
              <w:snapToGrid w:val="0"/>
              <w:spacing w:beforeLines="50" w:before="156" w:afterLines="50" w:after="156"/>
              <w:jc w:val="center"/>
              <w:rPr>
                <w:rFonts w:hint="eastAsia"/>
              </w:rPr>
            </w:pPr>
          </w:p>
        </w:tc>
        <w:tc>
          <w:tcPr>
            <w:tcW w:w="762" w:type="dxa"/>
          </w:tcPr>
          <w:p w:rsidR="00B34AE5" w:rsidRDefault="00B34AE5" w:rsidP="000933ED">
            <w:pPr>
              <w:snapToGrid w:val="0"/>
              <w:spacing w:beforeLines="50" w:before="156" w:afterLines="50" w:after="156"/>
              <w:jc w:val="center"/>
              <w:rPr>
                <w:rFonts w:hint="eastAsia"/>
              </w:rPr>
            </w:pPr>
          </w:p>
        </w:tc>
        <w:tc>
          <w:tcPr>
            <w:tcW w:w="762" w:type="dxa"/>
          </w:tcPr>
          <w:p w:rsidR="00B34AE5" w:rsidRDefault="00B34AE5" w:rsidP="000933ED">
            <w:pPr>
              <w:snapToGrid w:val="0"/>
              <w:spacing w:beforeLines="50" w:before="156" w:afterLines="50" w:after="156"/>
              <w:jc w:val="center"/>
              <w:rPr>
                <w:rFonts w:hint="eastAsia"/>
              </w:rPr>
            </w:pPr>
          </w:p>
        </w:tc>
        <w:tc>
          <w:tcPr>
            <w:tcW w:w="1440" w:type="dxa"/>
          </w:tcPr>
          <w:p w:rsidR="00B34AE5" w:rsidRDefault="00B34AE5" w:rsidP="000933ED">
            <w:pPr>
              <w:snapToGrid w:val="0"/>
              <w:spacing w:beforeLines="50" w:before="156" w:afterLines="50" w:after="156"/>
              <w:jc w:val="center"/>
              <w:rPr>
                <w:rFonts w:hint="eastAsia"/>
              </w:rPr>
            </w:pPr>
          </w:p>
        </w:tc>
        <w:tc>
          <w:tcPr>
            <w:tcW w:w="1218" w:type="dxa"/>
          </w:tcPr>
          <w:p w:rsidR="00B34AE5" w:rsidRDefault="00B34AE5" w:rsidP="000933ED">
            <w:pPr>
              <w:snapToGrid w:val="0"/>
              <w:spacing w:beforeLines="50" w:before="156" w:afterLines="50" w:after="156"/>
              <w:jc w:val="center"/>
              <w:rPr>
                <w:rFonts w:hint="eastAsia"/>
              </w:rPr>
            </w:pPr>
          </w:p>
        </w:tc>
        <w:tc>
          <w:tcPr>
            <w:tcW w:w="1080" w:type="dxa"/>
          </w:tcPr>
          <w:p w:rsidR="00B34AE5" w:rsidRDefault="00B34AE5" w:rsidP="000933ED">
            <w:pPr>
              <w:snapToGrid w:val="0"/>
              <w:spacing w:beforeLines="50" w:before="156" w:afterLines="50" w:after="156"/>
              <w:jc w:val="center"/>
              <w:rPr>
                <w:rFonts w:hint="eastAsia"/>
              </w:rPr>
            </w:pPr>
          </w:p>
        </w:tc>
        <w:tc>
          <w:tcPr>
            <w:tcW w:w="1080" w:type="dxa"/>
          </w:tcPr>
          <w:p w:rsidR="00B34AE5" w:rsidRDefault="00B34AE5" w:rsidP="000933ED">
            <w:pPr>
              <w:snapToGrid w:val="0"/>
              <w:spacing w:beforeLines="50" w:before="156" w:afterLines="50" w:after="156"/>
              <w:jc w:val="center"/>
              <w:rPr>
                <w:rFonts w:hint="eastAsia"/>
              </w:rPr>
            </w:pPr>
          </w:p>
        </w:tc>
      </w:tr>
    </w:tbl>
    <w:p w:rsidR="00B34AE5" w:rsidRDefault="00B34AE5" w:rsidP="00B34AE5">
      <w:pPr>
        <w:spacing w:after="120"/>
        <w:ind w:firstLineChars="200" w:firstLine="420"/>
        <w:jc w:val="center"/>
        <w:rPr>
          <w:rFonts w:hint="eastAsia"/>
        </w:rPr>
      </w:pPr>
      <w:r>
        <w:rPr>
          <w:rFonts w:hint="eastAsia"/>
        </w:rPr>
        <w:t>制表：</w:t>
      </w:r>
      <w:r>
        <w:rPr>
          <w:rFonts w:hint="eastAsia"/>
        </w:rPr>
        <w:t xml:space="preserve">                          </w:t>
      </w:r>
      <w:r>
        <w:rPr>
          <w:rFonts w:hint="eastAsia"/>
        </w:rPr>
        <w:t>审核：</w:t>
      </w:r>
      <w:r>
        <w:rPr>
          <w:rFonts w:hint="eastAsia"/>
        </w:rPr>
        <w:t xml:space="preserve">                                                               XX</w:t>
      </w:r>
      <w:r>
        <w:rPr>
          <w:rFonts w:hint="eastAsia"/>
        </w:rPr>
        <w:t>生活垃圾收费中心（签章）</w:t>
      </w:r>
    </w:p>
    <w:p w:rsidR="00B34AE5" w:rsidRDefault="00B34AE5" w:rsidP="00B34AE5">
      <w:pPr>
        <w:spacing w:after="120"/>
        <w:ind w:firstLineChars="200" w:firstLine="420"/>
        <w:jc w:val="center"/>
        <w:rPr>
          <w:rFonts w:hint="eastAsia"/>
        </w:rPr>
        <w:sectPr w:rsidR="00B34AE5">
          <w:headerReference w:type="default" r:id="rId10"/>
          <w:footerReference w:type="default" r:id="rId11"/>
          <w:pgSz w:w="16838" w:h="11906" w:orient="landscape"/>
          <w:pgMar w:top="1440" w:right="1440" w:bottom="1440" w:left="1797" w:header="851" w:footer="992" w:gutter="0"/>
          <w:cols w:space="425"/>
          <w:docGrid w:type="lines" w:linePitch="312"/>
        </w:sectPr>
      </w:pPr>
    </w:p>
    <w:p w:rsidR="00B34AE5" w:rsidRDefault="00B34AE5" w:rsidP="00B34AE5">
      <w:pPr>
        <w:snapToGrid w:val="0"/>
        <w:jc w:val="center"/>
        <w:rPr>
          <w:rFonts w:eastAsia="黑体" w:hint="eastAsia"/>
          <w:b/>
          <w:bCs/>
          <w:sz w:val="36"/>
        </w:rPr>
      </w:pPr>
      <w:r>
        <w:rPr>
          <w:rFonts w:eastAsia="黑体"/>
          <w:b/>
          <w:bCs/>
          <w:color w:val="FF0000"/>
          <w:sz w:val="36"/>
          <w:u w:val="single"/>
        </w:rPr>
        <w:lastRenderedPageBreak/>
        <w:t>N</w:t>
      </w:r>
      <w:r>
        <w:rPr>
          <w:rFonts w:eastAsia="黑体" w:hint="eastAsia"/>
          <w:b/>
          <w:bCs/>
          <w:color w:val="FF0000"/>
          <w:sz w:val="36"/>
          <w:u w:val="single"/>
        </w:rPr>
        <w:t>otice of Waste Disposal Fee Collection</w:t>
      </w:r>
    </w:p>
    <w:p w:rsidR="00B34AE5" w:rsidRDefault="00B34AE5" w:rsidP="00B34AE5">
      <w:pPr>
        <w:spacing w:line="440" w:lineRule="exact"/>
        <w:jc w:val="left"/>
        <w:rPr>
          <w:rFonts w:ascii="宋体" w:hAnsi="宋体" w:hint="eastAsia"/>
          <w:sz w:val="24"/>
          <w:u w:val="single"/>
        </w:rPr>
      </w:pPr>
    </w:p>
    <w:p w:rsidR="00B34AE5" w:rsidRDefault="00B34AE5" w:rsidP="00B34AE5">
      <w:pPr>
        <w:spacing w:line="360" w:lineRule="exact"/>
        <w:jc w:val="left"/>
        <w:rPr>
          <w:rFonts w:ascii="宋体" w:hAnsi="宋体" w:hint="eastAsia"/>
          <w:sz w:val="24"/>
          <w:u w:val="single"/>
        </w:rPr>
      </w:pPr>
      <w:r>
        <w:rPr>
          <w:rFonts w:ascii="宋体" w:hAnsi="宋体" w:hint="eastAsia"/>
          <w:sz w:val="24"/>
          <w:u w:val="single"/>
        </w:rPr>
        <w:t xml:space="preserve">                           </w:t>
      </w:r>
      <w:r>
        <w:rPr>
          <w:rFonts w:ascii="宋体" w:hAnsi="宋体" w:hint="eastAsia"/>
          <w:sz w:val="24"/>
        </w:rPr>
        <w:t>:（Name of Unit）</w:t>
      </w:r>
    </w:p>
    <w:p w:rsidR="00B34AE5" w:rsidRDefault="00B34AE5" w:rsidP="00B34AE5">
      <w:pPr>
        <w:spacing w:line="360" w:lineRule="exact"/>
        <w:rPr>
          <w:rFonts w:hint="eastAsia"/>
          <w:color w:val="FF0000"/>
          <w:sz w:val="24"/>
        </w:rPr>
      </w:pPr>
      <w:r>
        <w:rPr>
          <w:sz w:val="24"/>
        </w:rPr>
        <w:t>B</w:t>
      </w:r>
      <w:r>
        <w:rPr>
          <w:rFonts w:hint="eastAsia"/>
          <w:sz w:val="24"/>
        </w:rPr>
        <w:t>ased on the Notice of Implementation of Waste Disposal Fee</w:t>
      </w:r>
      <w:r>
        <w:rPr>
          <w:sz w:val="24"/>
        </w:rPr>
        <w:t xml:space="preserve"> </w:t>
      </w:r>
      <w:r>
        <w:rPr>
          <w:rFonts w:hint="eastAsia"/>
          <w:sz w:val="24"/>
        </w:rPr>
        <w:t xml:space="preserve">Collection to Improve Waste Treatment Industry (issued by </w:t>
      </w:r>
      <w:r>
        <w:rPr>
          <w:sz w:val="24"/>
        </w:rPr>
        <w:t xml:space="preserve">National Development and Reform Commission, Ministry of Finance of People’s </w:t>
      </w:r>
      <w:r>
        <w:rPr>
          <w:rFonts w:hint="eastAsia"/>
          <w:sz w:val="24"/>
        </w:rPr>
        <w:t xml:space="preserve">Republic of </w:t>
      </w:r>
      <w:r>
        <w:rPr>
          <w:sz w:val="24"/>
        </w:rPr>
        <w:t xml:space="preserve">China, Ministry of </w:t>
      </w:r>
      <w:r>
        <w:rPr>
          <w:rFonts w:hint="eastAsia"/>
          <w:sz w:val="24"/>
        </w:rPr>
        <w:t xml:space="preserve">Construction of </w:t>
      </w:r>
      <w:r>
        <w:rPr>
          <w:sz w:val="24"/>
        </w:rPr>
        <w:t xml:space="preserve">People’s </w:t>
      </w:r>
      <w:r>
        <w:rPr>
          <w:rFonts w:hint="eastAsia"/>
          <w:sz w:val="24"/>
        </w:rPr>
        <w:t xml:space="preserve">Republic of </w:t>
      </w:r>
      <w:r>
        <w:rPr>
          <w:sz w:val="24"/>
        </w:rPr>
        <w:t>China</w:t>
      </w:r>
      <w:r>
        <w:rPr>
          <w:rFonts w:hint="eastAsia"/>
          <w:sz w:val="24"/>
        </w:rPr>
        <w:t xml:space="preserve"> and</w:t>
      </w:r>
      <w:r>
        <w:rPr>
          <w:sz w:val="24"/>
        </w:rPr>
        <w:t xml:space="preserve"> State Environment Protection Administration of China</w:t>
      </w:r>
      <w:r>
        <w:rPr>
          <w:rFonts w:hint="eastAsia"/>
          <w:sz w:val="24"/>
        </w:rPr>
        <w:t>)</w:t>
      </w:r>
      <w:r>
        <w:rPr>
          <w:sz w:val="24"/>
        </w:rPr>
        <w:t>,</w:t>
      </w:r>
      <w:r>
        <w:rPr>
          <w:rFonts w:hint="eastAsia"/>
          <w:sz w:val="24"/>
        </w:rPr>
        <w:t xml:space="preserve"> the </w:t>
      </w:r>
      <w:r>
        <w:rPr>
          <w:sz w:val="24"/>
        </w:rPr>
        <w:t>Temporary</w:t>
      </w:r>
      <w:r>
        <w:rPr>
          <w:rFonts w:hint="eastAsia"/>
          <w:sz w:val="24"/>
        </w:rPr>
        <w:t xml:space="preserve"> Administrative Regulation of Waste Disposal Fee Collection of Shanghai Municipality, as well as the Notice of Waste Disposal Fee Collection in </w:t>
      </w:r>
      <w:r>
        <w:rPr>
          <w:rFonts w:hint="eastAsia"/>
          <w:color w:val="FF0000"/>
          <w:sz w:val="24"/>
          <w:u w:val="single"/>
        </w:rPr>
        <w:t>Huangpu</w:t>
      </w:r>
      <w:r>
        <w:rPr>
          <w:rFonts w:hint="eastAsia"/>
          <w:color w:val="FF0000"/>
          <w:sz w:val="24"/>
        </w:rPr>
        <w:t xml:space="preserve"> </w:t>
      </w:r>
      <w:r>
        <w:rPr>
          <w:rFonts w:hint="eastAsia"/>
          <w:sz w:val="24"/>
        </w:rPr>
        <w:t xml:space="preserve">District, the </w:t>
      </w:r>
      <w:r>
        <w:rPr>
          <w:sz w:val="24"/>
        </w:rPr>
        <w:t>relevant</w:t>
      </w:r>
      <w:r>
        <w:rPr>
          <w:rFonts w:hint="eastAsia"/>
          <w:sz w:val="24"/>
        </w:rPr>
        <w:t xml:space="preserve"> issues shall be notified as follows:</w:t>
      </w:r>
      <w:r>
        <w:rPr>
          <w:rFonts w:hint="eastAsia"/>
          <w:color w:val="FF0000"/>
          <w:sz w:val="24"/>
        </w:rPr>
        <w:t xml:space="preserve"> </w:t>
      </w:r>
    </w:p>
    <w:p w:rsidR="00B34AE5" w:rsidRDefault="00B34AE5" w:rsidP="00B34AE5">
      <w:pPr>
        <w:numPr>
          <w:ilvl w:val="1"/>
          <w:numId w:val="1"/>
        </w:numPr>
        <w:tabs>
          <w:tab w:val="clear" w:pos="1470"/>
        </w:tabs>
        <w:snapToGrid w:val="0"/>
        <w:spacing w:line="360" w:lineRule="exact"/>
        <w:ind w:left="0" w:firstLine="0"/>
        <w:rPr>
          <w:rFonts w:hint="eastAsia"/>
          <w:sz w:val="24"/>
        </w:rPr>
      </w:pPr>
      <w:r>
        <w:rPr>
          <w:rFonts w:hint="eastAsia"/>
          <w:sz w:val="24"/>
        </w:rPr>
        <w:t xml:space="preserve">Each national department, institution, organization, enterprise and private holder, which produced the waste, is to report the out of waste </w:t>
      </w:r>
      <w:r>
        <w:rPr>
          <w:sz w:val="24"/>
        </w:rPr>
        <w:t>generation</w:t>
      </w:r>
      <w:r>
        <w:rPr>
          <w:rFonts w:hint="eastAsia"/>
          <w:sz w:val="24"/>
        </w:rPr>
        <w:t xml:space="preserve"> within the first month every year. The new unit should report within 7 days after its beginning,</w:t>
      </w:r>
    </w:p>
    <w:p w:rsidR="00B34AE5" w:rsidRDefault="00B34AE5" w:rsidP="00B34AE5">
      <w:pPr>
        <w:snapToGrid w:val="0"/>
        <w:spacing w:line="360" w:lineRule="exact"/>
        <w:rPr>
          <w:rFonts w:hint="eastAsia"/>
          <w:sz w:val="24"/>
          <w:u w:val="single"/>
        </w:rPr>
      </w:pPr>
      <w:r>
        <w:rPr>
          <w:rFonts w:hint="eastAsia"/>
          <w:sz w:val="24"/>
        </w:rPr>
        <w:t>Report organ:</w:t>
      </w:r>
      <w:r>
        <w:rPr>
          <w:rFonts w:hint="eastAsia"/>
          <w:sz w:val="24"/>
          <w:u w:val="single"/>
        </w:rPr>
        <w:t xml:space="preserve">                                                        </w:t>
      </w:r>
    </w:p>
    <w:p w:rsidR="00B34AE5" w:rsidRDefault="00B34AE5" w:rsidP="00B34AE5">
      <w:pPr>
        <w:snapToGrid w:val="0"/>
        <w:spacing w:line="360" w:lineRule="exact"/>
        <w:rPr>
          <w:rFonts w:hint="eastAsia"/>
          <w:sz w:val="24"/>
          <w:u w:val="single"/>
        </w:rPr>
      </w:pPr>
      <w:r>
        <w:rPr>
          <w:rFonts w:hint="eastAsia"/>
          <w:sz w:val="24"/>
        </w:rPr>
        <w:t>Address:</w:t>
      </w:r>
      <w:r>
        <w:rPr>
          <w:rFonts w:hint="eastAsia"/>
          <w:sz w:val="24"/>
          <w:u w:val="single"/>
        </w:rPr>
        <w:t xml:space="preserve">                                                            </w:t>
      </w:r>
    </w:p>
    <w:p w:rsidR="00B34AE5" w:rsidRDefault="00B34AE5" w:rsidP="00B34AE5">
      <w:pPr>
        <w:snapToGrid w:val="0"/>
        <w:spacing w:line="360" w:lineRule="exact"/>
        <w:rPr>
          <w:rFonts w:hint="eastAsia"/>
          <w:sz w:val="24"/>
          <w:u w:val="single"/>
        </w:rPr>
      </w:pPr>
      <w:r>
        <w:rPr>
          <w:rFonts w:hint="eastAsia"/>
          <w:sz w:val="24"/>
        </w:rPr>
        <w:t>Tel:</w:t>
      </w:r>
      <w:r>
        <w:rPr>
          <w:rFonts w:hint="eastAsia"/>
          <w:sz w:val="24"/>
          <w:u w:val="single"/>
        </w:rPr>
        <w:t xml:space="preserve">                                                                </w:t>
      </w:r>
    </w:p>
    <w:p w:rsidR="00B34AE5" w:rsidRDefault="00B34AE5" w:rsidP="00B34AE5">
      <w:pPr>
        <w:numPr>
          <w:ilvl w:val="1"/>
          <w:numId w:val="1"/>
        </w:numPr>
        <w:tabs>
          <w:tab w:val="clear" w:pos="1470"/>
        </w:tabs>
        <w:snapToGrid w:val="0"/>
        <w:spacing w:line="360" w:lineRule="exact"/>
        <w:ind w:left="0" w:firstLine="0"/>
        <w:rPr>
          <w:rFonts w:hint="eastAsia"/>
          <w:sz w:val="24"/>
        </w:rPr>
      </w:pPr>
      <w:r>
        <w:rPr>
          <w:rFonts w:hint="eastAsia"/>
          <w:sz w:val="24"/>
        </w:rPr>
        <w:t>Each national department, institution, organization, enterprise and private holder is to pay its waste disposal fee according to the relevant regulations.</w:t>
      </w:r>
    </w:p>
    <w:p w:rsidR="00B34AE5" w:rsidRDefault="00B34AE5" w:rsidP="00B34AE5">
      <w:pPr>
        <w:numPr>
          <w:ilvl w:val="1"/>
          <w:numId w:val="1"/>
        </w:numPr>
        <w:tabs>
          <w:tab w:val="clear" w:pos="1470"/>
        </w:tabs>
        <w:snapToGrid w:val="0"/>
        <w:spacing w:line="360" w:lineRule="exact"/>
        <w:ind w:left="0" w:firstLine="0"/>
        <w:rPr>
          <w:rFonts w:hint="eastAsia"/>
          <w:sz w:val="24"/>
        </w:rPr>
      </w:pPr>
      <w:r>
        <w:rPr>
          <w:rFonts w:hint="eastAsia"/>
          <w:sz w:val="24"/>
        </w:rPr>
        <w:t xml:space="preserve">Waste disposal fee is used for waste collection, transportation and treatment with the standard decided by the government. </w:t>
      </w:r>
      <w:r>
        <w:rPr>
          <w:sz w:val="24"/>
        </w:rPr>
        <w:t>I</w:t>
      </w:r>
      <w:r>
        <w:rPr>
          <w:rFonts w:hint="eastAsia"/>
          <w:sz w:val="24"/>
        </w:rPr>
        <w:t xml:space="preserve">n </w:t>
      </w:r>
      <w:r>
        <w:rPr>
          <w:rFonts w:hint="eastAsia"/>
          <w:color w:val="FF6600"/>
          <w:sz w:val="24"/>
          <w:u w:val="single"/>
        </w:rPr>
        <w:t>Huangpu</w:t>
      </w:r>
      <w:r>
        <w:rPr>
          <w:rFonts w:hint="eastAsia"/>
          <w:sz w:val="24"/>
        </w:rPr>
        <w:t xml:space="preserve"> District, the waste disposal fee collection center is authorized for the fee collection.</w:t>
      </w:r>
    </w:p>
    <w:p w:rsidR="00B34AE5" w:rsidRDefault="00B34AE5" w:rsidP="00B34AE5">
      <w:pPr>
        <w:numPr>
          <w:ilvl w:val="1"/>
          <w:numId w:val="1"/>
        </w:numPr>
        <w:tabs>
          <w:tab w:val="clear" w:pos="1470"/>
        </w:tabs>
        <w:snapToGrid w:val="0"/>
        <w:spacing w:line="360" w:lineRule="exact"/>
        <w:ind w:left="0" w:firstLine="0"/>
        <w:rPr>
          <w:rFonts w:hint="eastAsia"/>
          <w:sz w:val="24"/>
        </w:rPr>
      </w:pPr>
      <w:r>
        <w:rPr>
          <w:sz w:val="24"/>
        </w:rPr>
        <w:t>W</w:t>
      </w:r>
      <w:r>
        <w:rPr>
          <w:rFonts w:hint="eastAsia"/>
          <w:sz w:val="24"/>
        </w:rPr>
        <w:t xml:space="preserve">aste disposal fee is calculated by standard garbage can of 240 liter. A dustbin not full of waste will be regarded as a full one. </w:t>
      </w:r>
      <w:r>
        <w:rPr>
          <w:sz w:val="24"/>
        </w:rPr>
        <w:t>Different fee criteria are</w:t>
      </w:r>
      <w:r>
        <w:rPr>
          <w:rFonts w:hint="eastAsia"/>
          <w:sz w:val="24"/>
        </w:rPr>
        <w:t xml:space="preserve"> </w:t>
      </w:r>
      <w:r>
        <w:rPr>
          <w:sz w:val="24"/>
        </w:rPr>
        <w:t>applied</w:t>
      </w:r>
      <w:r>
        <w:rPr>
          <w:rFonts w:hint="eastAsia"/>
          <w:sz w:val="24"/>
        </w:rPr>
        <w:t xml:space="preserve"> to extra waste based on waste generation standard and the </w:t>
      </w:r>
      <w:r>
        <w:rPr>
          <w:sz w:val="24"/>
        </w:rPr>
        <w:t>different</w:t>
      </w:r>
      <w:r>
        <w:rPr>
          <w:rFonts w:hint="eastAsia"/>
          <w:sz w:val="24"/>
        </w:rPr>
        <w:t xml:space="preserve"> industries.</w:t>
      </w:r>
    </w:p>
    <w:p w:rsidR="00B34AE5" w:rsidRDefault="00B34AE5" w:rsidP="00B34AE5">
      <w:pPr>
        <w:numPr>
          <w:ilvl w:val="1"/>
          <w:numId w:val="1"/>
        </w:numPr>
        <w:tabs>
          <w:tab w:val="clear" w:pos="1470"/>
        </w:tabs>
        <w:snapToGrid w:val="0"/>
        <w:spacing w:line="360" w:lineRule="exact"/>
        <w:ind w:left="0" w:firstLine="0"/>
        <w:rPr>
          <w:rFonts w:hint="eastAsia"/>
          <w:sz w:val="24"/>
        </w:rPr>
      </w:pPr>
      <w:r>
        <w:rPr>
          <w:rFonts w:hint="eastAsia"/>
          <w:sz w:val="24"/>
        </w:rPr>
        <w:t xml:space="preserve">The </w:t>
      </w:r>
      <w:smartTag w:uri="urn:schemas-microsoft-com:office:smarttags" w:element="place">
        <w:smartTag w:uri="urn:schemas-microsoft-com:office:smarttags" w:element="PlaceName">
          <w:r>
            <w:rPr>
              <w:rFonts w:hint="eastAsia"/>
              <w:sz w:val="24"/>
            </w:rPr>
            <w:t>Waste</w:t>
          </w:r>
        </w:smartTag>
        <w:r>
          <w:rPr>
            <w:rFonts w:hint="eastAsia"/>
            <w:sz w:val="24"/>
          </w:rPr>
          <w:t xml:space="preserve"> </w:t>
        </w:r>
        <w:smartTag w:uri="urn:schemas-microsoft-com:office:smarttags" w:element="PlaceName">
          <w:r>
            <w:rPr>
              <w:rFonts w:hint="eastAsia"/>
              <w:sz w:val="24"/>
            </w:rPr>
            <w:t>Disposal</w:t>
          </w:r>
        </w:smartTag>
        <w:r>
          <w:rPr>
            <w:rFonts w:hint="eastAsia"/>
            <w:sz w:val="24"/>
          </w:rPr>
          <w:t xml:space="preserve"> </w:t>
        </w:r>
        <w:smartTag w:uri="urn:schemas-microsoft-com:office:smarttags" w:element="PlaceName">
          <w:r>
            <w:rPr>
              <w:rFonts w:hint="eastAsia"/>
              <w:sz w:val="24"/>
            </w:rPr>
            <w:t>Fee</w:t>
          </w:r>
        </w:smartTag>
        <w:r>
          <w:rPr>
            <w:rFonts w:hint="eastAsia"/>
            <w:sz w:val="24"/>
          </w:rPr>
          <w:t xml:space="preserve"> </w:t>
        </w:r>
        <w:smartTag w:uri="urn:schemas-microsoft-com:office:smarttags" w:element="PlaceName">
          <w:r>
            <w:rPr>
              <w:rFonts w:hint="eastAsia"/>
              <w:sz w:val="24"/>
            </w:rPr>
            <w:t>Collection</w:t>
          </w:r>
        </w:smartTag>
        <w:r>
          <w:rPr>
            <w:rFonts w:hint="eastAsia"/>
            <w:sz w:val="24"/>
          </w:rPr>
          <w:t xml:space="preserve"> </w:t>
        </w:r>
        <w:smartTag w:uri="urn:schemas-microsoft-com:office:smarttags" w:element="PlaceType">
          <w:r>
            <w:rPr>
              <w:rFonts w:hint="eastAsia"/>
              <w:sz w:val="24"/>
            </w:rPr>
            <w:t>Center</w:t>
          </w:r>
        </w:smartTag>
      </w:smartTag>
      <w:r>
        <w:rPr>
          <w:rFonts w:hint="eastAsia"/>
          <w:sz w:val="24"/>
        </w:rPr>
        <w:t xml:space="preserve"> in </w:t>
      </w:r>
      <w:r>
        <w:rPr>
          <w:rFonts w:hint="eastAsia"/>
          <w:color w:val="FF0000"/>
          <w:sz w:val="24"/>
          <w:u w:val="single"/>
        </w:rPr>
        <w:t xml:space="preserve">Huangpu </w:t>
      </w:r>
      <w:r>
        <w:rPr>
          <w:rFonts w:hint="eastAsia"/>
          <w:sz w:val="24"/>
        </w:rPr>
        <w:t xml:space="preserve">District is to collect waste disposal fee and supply waste collection and </w:t>
      </w:r>
      <w:r>
        <w:rPr>
          <w:sz w:val="24"/>
        </w:rPr>
        <w:t>treatment</w:t>
      </w:r>
      <w:r>
        <w:rPr>
          <w:rFonts w:hint="eastAsia"/>
          <w:sz w:val="24"/>
        </w:rPr>
        <w:t xml:space="preserve"> </w:t>
      </w:r>
      <w:r>
        <w:rPr>
          <w:sz w:val="24"/>
        </w:rPr>
        <w:t>service</w:t>
      </w:r>
      <w:r>
        <w:rPr>
          <w:rFonts w:hint="eastAsia"/>
          <w:sz w:val="24"/>
        </w:rPr>
        <w:t xml:space="preserve"> for you. </w:t>
      </w:r>
      <w:r>
        <w:rPr>
          <w:sz w:val="24"/>
        </w:rPr>
        <w:t>T</w:t>
      </w:r>
      <w:r>
        <w:rPr>
          <w:rFonts w:hint="eastAsia"/>
          <w:sz w:val="24"/>
        </w:rPr>
        <w:t xml:space="preserve">he refusal to report the out of waste </w:t>
      </w:r>
      <w:r>
        <w:rPr>
          <w:sz w:val="24"/>
        </w:rPr>
        <w:t>generation</w:t>
      </w:r>
      <w:r>
        <w:rPr>
          <w:rFonts w:hint="eastAsia"/>
          <w:sz w:val="24"/>
        </w:rPr>
        <w:t xml:space="preserve"> or pay the fee will lead to </w:t>
      </w:r>
      <w:r>
        <w:rPr>
          <w:sz w:val="24"/>
        </w:rPr>
        <w:t>legal</w:t>
      </w:r>
      <w:r>
        <w:rPr>
          <w:rFonts w:hint="eastAsia"/>
          <w:sz w:val="24"/>
        </w:rPr>
        <w:t xml:space="preserve"> action in </w:t>
      </w:r>
      <w:r>
        <w:rPr>
          <w:sz w:val="24"/>
        </w:rPr>
        <w:t>accord</w:t>
      </w:r>
      <w:r>
        <w:rPr>
          <w:rFonts w:hint="eastAsia"/>
          <w:sz w:val="24"/>
        </w:rPr>
        <w:t xml:space="preserve">ance with </w:t>
      </w:r>
      <w:r>
        <w:rPr>
          <w:sz w:val="24"/>
        </w:rPr>
        <w:t>“</w:t>
      </w:r>
      <w:r>
        <w:rPr>
          <w:rFonts w:hint="eastAsia"/>
          <w:sz w:val="24"/>
        </w:rPr>
        <w:t>Municipal Solid Waste Management Regulation</w:t>
      </w:r>
      <w:r>
        <w:rPr>
          <w:sz w:val="24"/>
        </w:rPr>
        <w:t>”</w:t>
      </w:r>
      <w:r>
        <w:rPr>
          <w:rFonts w:hint="eastAsia"/>
          <w:sz w:val="24"/>
        </w:rPr>
        <w:t xml:space="preserve">, which is issued by </w:t>
      </w:r>
      <w:r>
        <w:rPr>
          <w:sz w:val="24"/>
        </w:rPr>
        <w:t xml:space="preserve">Ministry of </w:t>
      </w:r>
      <w:r>
        <w:rPr>
          <w:rFonts w:hint="eastAsia"/>
          <w:sz w:val="24"/>
        </w:rPr>
        <w:t xml:space="preserve">Construction of </w:t>
      </w:r>
      <w:r>
        <w:rPr>
          <w:sz w:val="24"/>
        </w:rPr>
        <w:t xml:space="preserve">People’s </w:t>
      </w:r>
      <w:r>
        <w:rPr>
          <w:rFonts w:hint="eastAsia"/>
          <w:sz w:val="24"/>
        </w:rPr>
        <w:t xml:space="preserve">Republic of </w:t>
      </w:r>
      <w:r>
        <w:rPr>
          <w:sz w:val="24"/>
        </w:rPr>
        <w:t>China</w:t>
      </w:r>
      <w:r>
        <w:rPr>
          <w:rFonts w:hint="eastAsia"/>
          <w:sz w:val="24"/>
        </w:rPr>
        <w:t xml:space="preserve">, and relevant regulations issued by Shanghai Municipality. It will also collect and transfer domestic waste for you if you have not paid for waste treatment and have not treated domestic waste according to the relevant regulations, but you are to pay the expenses. </w:t>
      </w:r>
      <w:r>
        <w:rPr>
          <w:sz w:val="24"/>
        </w:rPr>
        <w:t>Y</w:t>
      </w:r>
      <w:r>
        <w:rPr>
          <w:rFonts w:hint="eastAsia"/>
          <w:sz w:val="24"/>
        </w:rPr>
        <w:t xml:space="preserve">ou will be responsible for any environmental pollution </w:t>
      </w:r>
      <w:r>
        <w:rPr>
          <w:sz w:val="24"/>
        </w:rPr>
        <w:t>incurred</w:t>
      </w:r>
      <w:r>
        <w:rPr>
          <w:rFonts w:hint="eastAsia"/>
          <w:sz w:val="24"/>
        </w:rPr>
        <w:t>.</w:t>
      </w:r>
    </w:p>
    <w:p w:rsidR="00B34AE5" w:rsidRDefault="00B34AE5" w:rsidP="00B34AE5">
      <w:pPr>
        <w:snapToGrid w:val="0"/>
        <w:spacing w:line="360" w:lineRule="exact"/>
        <w:rPr>
          <w:rFonts w:ascii="宋体" w:hAnsi="宋体" w:hint="eastAsia"/>
          <w:sz w:val="24"/>
        </w:rPr>
      </w:pPr>
      <w:r>
        <w:rPr>
          <w:rFonts w:ascii="宋体" w:hAnsi="宋体"/>
          <w:sz w:val="24"/>
        </w:rPr>
        <w:t>Receiver</w:t>
      </w:r>
      <w:r>
        <w:rPr>
          <w:rFonts w:ascii="宋体" w:hAnsi="宋体" w:hint="eastAsia"/>
          <w:sz w:val="24"/>
        </w:rPr>
        <w:t xml:space="preserve"> signature: </w:t>
      </w:r>
      <w:r>
        <w:rPr>
          <w:rFonts w:ascii="宋体" w:hAnsi="宋体" w:hint="eastAsia"/>
          <w:sz w:val="24"/>
          <w:u w:val="single"/>
        </w:rPr>
        <w:t xml:space="preserve">                       </w:t>
      </w:r>
      <w:r>
        <w:rPr>
          <w:rFonts w:ascii="宋体" w:hAnsi="宋体" w:hint="eastAsia"/>
          <w:sz w:val="24"/>
        </w:rPr>
        <w:t xml:space="preserve"> </w:t>
      </w:r>
    </w:p>
    <w:p w:rsidR="00B34AE5" w:rsidRDefault="00B34AE5" w:rsidP="00B34AE5">
      <w:pPr>
        <w:spacing w:line="360" w:lineRule="exact"/>
        <w:rPr>
          <w:rFonts w:ascii="宋体" w:hAnsi="宋体" w:hint="eastAsia"/>
          <w:sz w:val="24"/>
          <w:u w:val="single"/>
        </w:rPr>
      </w:pPr>
      <w:r>
        <w:rPr>
          <w:rFonts w:ascii="宋体" w:hAnsi="宋体"/>
          <w:sz w:val="24"/>
        </w:rPr>
        <w:t>D</w:t>
      </w:r>
      <w:r>
        <w:rPr>
          <w:rFonts w:ascii="宋体" w:hAnsi="宋体" w:hint="eastAsia"/>
          <w:sz w:val="24"/>
        </w:rPr>
        <w:t xml:space="preserve">ate: </w:t>
      </w:r>
      <w:r>
        <w:rPr>
          <w:rFonts w:ascii="宋体" w:hAnsi="宋体" w:hint="eastAsia"/>
          <w:sz w:val="24"/>
          <w:u w:val="single"/>
        </w:rPr>
        <w:t xml:space="preserve">                              </w:t>
      </w:r>
    </w:p>
    <w:p w:rsidR="00B34AE5" w:rsidRDefault="00B34AE5" w:rsidP="00B34AE5">
      <w:pPr>
        <w:spacing w:line="360" w:lineRule="exact"/>
        <w:rPr>
          <w:rFonts w:ascii="宋体" w:hAnsi="宋体" w:hint="eastAsia"/>
          <w:sz w:val="24"/>
          <w:u w:val="single"/>
        </w:rPr>
      </w:pPr>
    </w:p>
    <w:p w:rsidR="00B34AE5" w:rsidRDefault="00B34AE5" w:rsidP="00B34AE5">
      <w:pPr>
        <w:spacing w:line="360" w:lineRule="exact"/>
        <w:rPr>
          <w:rFonts w:ascii="宋体" w:hAnsi="宋体" w:hint="eastAsia"/>
          <w:sz w:val="24"/>
        </w:rPr>
      </w:pPr>
      <w:r>
        <w:rPr>
          <w:color w:val="FF0000"/>
          <w:sz w:val="24"/>
          <w:u w:val="single"/>
        </w:rPr>
        <w:t>Huangpu</w:t>
      </w:r>
      <w:r>
        <w:rPr>
          <w:rFonts w:hint="eastAsia"/>
          <w:sz w:val="24"/>
        </w:rPr>
        <w:t xml:space="preserve"> District Environment Sanitation Administrative Bureau</w:t>
      </w:r>
    </w:p>
    <w:p w:rsidR="00B34AE5" w:rsidRDefault="00B34AE5" w:rsidP="00B34AE5">
      <w:pPr>
        <w:spacing w:line="360" w:lineRule="exact"/>
        <w:rPr>
          <w:rFonts w:ascii="宋体" w:hAnsi="宋体" w:hint="eastAsia"/>
          <w:sz w:val="24"/>
        </w:rPr>
      </w:pPr>
      <w:r>
        <w:rPr>
          <w:rFonts w:ascii="宋体" w:hAnsi="宋体"/>
          <w:sz w:val="24"/>
        </w:rPr>
        <w:fldChar w:fldCharType="begin"/>
      </w:r>
      <w:r>
        <w:rPr>
          <w:rFonts w:ascii="宋体" w:hAnsi="宋体"/>
          <w:sz w:val="24"/>
        </w:rPr>
        <w:instrText xml:space="preserve"> DATE \@ "MMMM d, yyyy" </w:instrText>
      </w:r>
      <w:r>
        <w:rPr>
          <w:rFonts w:ascii="宋体" w:hAnsi="宋体"/>
          <w:sz w:val="24"/>
        </w:rPr>
        <w:fldChar w:fldCharType="separate"/>
      </w:r>
      <w:r>
        <w:rPr>
          <w:rFonts w:ascii="宋体" w:hAnsi="宋体"/>
          <w:noProof/>
          <w:sz w:val="24"/>
        </w:rPr>
        <w:t>December 4, 2015</w:t>
      </w:r>
      <w:r>
        <w:rPr>
          <w:rFonts w:ascii="宋体" w:hAnsi="宋体"/>
          <w:sz w:val="24"/>
        </w:rPr>
        <w:fldChar w:fldCharType="end"/>
      </w:r>
    </w:p>
    <w:p w:rsidR="00B34AE5" w:rsidRDefault="00B34AE5" w:rsidP="00B34AE5">
      <w:pPr>
        <w:spacing w:line="440" w:lineRule="exact"/>
        <w:jc w:val="center"/>
        <w:rPr>
          <w:rFonts w:eastAsia="黑体"/>
          <w:b/>
          <w:bCs/>
          <w:sz w:val="36"/>
        </w:rPr>
        <w:sectPr w:rsidR="00B34AE5">
          <w:headerReference w:type="default" r:id="rId12"/>
          <w:footerReference w:type="default" r:id="rId13"/>
          <w:pgSz w:w="11906" w:h="16838"/>
          <w:pgMar w:top="1440" w:right="1440" w:bottom="1440" w:left="1797" w:header="851" w:footer="992" w:gutter="0"/>
          <w:cols w:space="425"/>
          <w:docGrid w:type="lines" w:linePitch="312"/>
        </w:sectPr>
      </w:pPr>
    </w:p>
    <w:p w:rsidR="00B34AE5" w:rsidRDefault="00B34AE5" w:rsidP="00B34AE5">
      <w:pPr>
        <w:spacing w:line="460" w:lineRule="exact"/>
        <w:jc w:val="center"/>
        <w:rPr>
          <w:rFonts w:eastAsia="黑体" w:hint="eastAsia"/>
          <w:b/>
          <w:bCs/>
          <w:sz w:val="32"/>
        </w:rPr>
      </w:pPr>
      <w:r>
        <w:rPr>
          <w:rFonts w:eastAsia="黑体" w:hint="eastAsia"/>
          <w:b/>
          <w:bCs/>
          <w:sz w:val="32"/>
        </w:rPr>
        <w:lastRenderedPageBreak/>
        <w:t>单位生活垃圾处理费征收单</w:t>
      </w:r>
    </w:p>
    <w:p w:rsidR="00B34AE5" w:rsidRDefault="00B34AE5" w:rsidP="00B34AE5">
      <w:pPr>
        <w:pStyle w:val="2"/>
        <w:spacing w:line="460" w:lineRule="exact"/>
        <w:rPr>
          <w:rFonts w:hint="eastAsia"/>
        </w:rPr>
      </w:pPr>
      <w:r>
        <w:rPr>
          <w:rFonts w:hint="eastAsia"/>
        </w:rPr>
        <w:t>Waste Disposal Fee Collection Document</w:t>
      </w:r>
    </w:p>
    <w:p w:rsidR="00B34AE5" w:rsidRDefault="00B34AE5" w:rsidP="00B34AE5">
      <w:pPr>
        <w:spacing w:line="360" w:lineRule="exact"/>
        <w:jc w:val="left"/>
        <w:rPr>
          <w:rFonts w:ascii="宋体" w:hAnsi="宋体" w:hint="eastAsia"/>
          <w:sz w:val="24"/>
        </w:rPr>
      </w:pPr>
      <w:r>
        <w:rPr>
          <w:rFonts w:ascii="宋体" w:hAnsi="宋体" w:hint="eastAsia"/>
          <w:sz w:val="24"/>
          <w:u w:val="single"/>
        </w:rPr>
        <w:t xml:space="preserve">                           :</w:t>
      </w:r>
      <w:r>
        <w:rPr>
          <w:rFonts w:ascii="宋体" w:hAnsi="宋体" w:hint="eastAsia"/>
          <w:sz w:val="24"/>
        </w:rPr>
        <w:t>（单位全称Name of Unit）</w:t>
      </w:r>
    </w:p>
    <w:p w:rsidR="00B34AE5" w:rsidRDefault="00B34AE5" w:rsidP="00B34AE5">
      <w:pPr>
        <w:spacing w:line="360" w:lineRule="exact"/>
        <w:ind w:firstLineChars="225" w:firstLine="540"/>
        <w:rPr>
          <w:rFonts w:ascii="宋体" w:hAnsi="宋体" w:hint="eastAsia"/>
          <w:sz w:val="24"/>
        </w:rPr>
      </w:pPr>
      <w:r>
        <w:rPr>
          <w:rFonts w:ascii="宋体" w:hAnsi="宋体" w:hint="eastAsia"/>
          <w:sz w:val="24"/>
        </w:rPr>
        <w:t>根据你单位申报，经</w:t>
      </w:r>
      <w:r>
        <w:rPr>
          <w:rFonts w:ascii="宋体" w:hAnsi="宋体" w:hint="eastAsia"/>
          <w:color w:val="FF0000"/>
          <w:sz w:val="24"/>
        </w:rPr>
        <w:t>XX区市容管理局</w:t>
      </w:r>
      <w:r>
        <w:rPr>
          <w:rFonts w:ascii="宋体" w:hAnsi="宋体" w:hint="eastAsia"/>
          <w:sz w:val="24"/>
        </w:rPr>
        <w:t>核定，你单位生活垃圾量为：</w:t>
      </w:r>
    </w:p>
    <w:p w:rsidR="00B34AE5" w:rsidRDefault="00B34AE5" w:rsidP="00B34AE5">
      <w:pPr>
        <w:spacing w:line="360" w:lineRule="exact"/>
        <w:ind w:firstLine="630"/>
        <w:rPr>
          <w:rFonts w:ascii="宋体" w:hAnsi="宋体" w:hint="eastAsia"/>
          <w:sz w:val="24"/>
        </w:rPr>
      </w:pPr>
      <w:r>
        <w:rPr>
          <w:rFonts w:ascii="宋体" w:hAnsi="宋体" w:hint="eastAsia"/>
          <w:sz w:val="24"/>
        </w:rPr>
        <w:t>基数内：生活垃圾</w:t>
      </w:r>
      <w:r>
        <w:rPr>
          <w:rFonts w:ascii="宋体" w:hAnsi="宋体" w:hint="eastAsia"/>
          <w:sz w:val="24"/>
          <w:u w:val="single"/>
        </w:rPr>
        <w:t xml:space="preserve">        </w:t>
      </w:r>
      <w:r>
        <w:rPr>
          <w:rFonts w:ascii="宋体" w:hAnsi="宋体" w:hint="eastAsia"/>
          <w:sz w:val="24"/>
        </w:rPr>
        <w:t>桶/日，餐厨垃圾</w:t>
      </w:r>
      <w:r>
        <w:rPr>
          <w:rFonts w:ascii="宋体" w:hAnsi="宋体" w:hint="eastAsia"/>
          <w:sz w:val="24"/>
          <w:u w:val="single"/>
        </w:rPr>
        <w:t xml:space="preserve">        </w:t>
      </w:r>
      <w:r>
        <w:rPr>
          <w:rFonts w:ascii="宋体" w:hAnsi="宋体" w:hint="eastAsia"/>
          <w:sz w:val="24"/>
        </w:rPr>
        <w:t>桶/日；</w:t>
      </w:r>
    </w:p>
    <w:p w:rsidR="00B34AE5" w:rsidRDefault="00B34AE5" w:rsidP="00B34AE5">
      <w:pPr>
        <w:snapToGrid w:val="0"/>
        <w:spacing w:line="360" w:lineRule="exact"/>
        <w:ind w:firstLine="629"/>
        <w:rPr>
          <w:rFonts w:ascii="宋体" w:hAnsi="宋体" w:hint="eastAsia"/>
          <w:sz w:val="24"/>
        </w:rPr>
      </w:pPr>
      <w:r>
        <w:rPr>
          <w:rFonts w:ascii="宋体" w:hAnsi="宋体" w:hint="eastAsia"/>
          <w:sz w:val="24"/>
        </w:rPr>
        <w:t>基数外：生活垃圾</w:t>
      </w:r>
      <w:r>
        <w:rPr>
          <w:rFonts w:ascii="宋体" w:hAnsi="宋体" w:hint="eastAsia"/>
          <w:sz w:val="24"/>
          <w:u w:val="single"/>
        </w:rPr>
        <w:t xml:space="preserve">        </w:t>
      </w:r>
      <w:r>
        <w:rPr>
          <w:rFonts w:ascii="宋体" w:hAnsi="宋体" w:hint="eastAsia"/>
          <w:sz w:val="24"/>
        </w:rPr>
        <w:t>桶/日，餐厨垃圾</w:t>
      </w:r>
      <w:r>
        <w:rPr>
          <w:rFonts w:ascii="宋体" w:hAnsi="宋体" w:hint="eastAsia"/>
          <w:sz w:val="24"/>
          <w:u w:val="single"/>
        </w:rPr>
        <w:t xml:space="preserve">        </w:t>
      </w:r>
      <w:r>
        <w:rPr>
          <w:rFonts w:ascii="宋体" w:hAnsi="宋体" w:hint="eastAsia"/>
          <w:sz w:val="24"/>
        </w:rPr>
        <w:t>桶/日。</w:t>
      </w:r>
    </w:p>
    <w:p w:rsidR="00B34AE5" w:rsidRDefault="00B34AE5" w:rsidP="00B34AE5">
      <w:pPr>
        <w:snapToGrid w:val="0"/>
        <w:spacing w:line="360" w:lineRule="exact"/>
        <w:ind w:firstLineChars="200" w:firstLine="480"/>
        <w:rPr>
          <w:rFonts w:hint="eastAsia"/>
          <w:sz w:val="24"/>
        </w:rPr>
      </w:pPr>
      <w:r>
        <w:rPr>
          <w:rFonts w:hint="eastAsia"/>
          <w:sz w:val="24"/>
        </w:rPr>
        <w:t xml:space="preserve">According to your waste generation report, </w:t>
      </w:r>
      <w:proofErr w:type="gramStart"/>
      <w:r>
        <w:rPr>
          <w:rFonts w:hint="eastAsia"/>
          <w:sz w:val="24"/>
        </w:rPr>
        <w:t>which was checked and ratified by Environmental Sanitation Administrative Bureau</w:t>
      </w:r>
      <w:r>
        <w:rPr>
          <w:sz w:val="24"/>
        </w:rPr>
        <w:t xml:space="preserve"> of </w:t>
      </w:r>
      <w:r>
        <w:rPr>
          <w:color w:val="FF0000"/>
          <w:sz w:val="24"/>
          <w:u w:val="single"/>
        </w:rPr>
        <w:t>Huangpu</w:t>
      </w:r>
      <w:r>
        <w:rPr>
          <w:rFonts w:hint="eastAsia"/>
          <w:sz w:val="24"/>
        </w:rPr>
        <w:t xml:space="preserve"> District, your output of waste generation is:</w:t>
      </w:r>
      <w:proofErr w:type="gramEnd"/>
    </w:p>
    <w:p w:rsidR="00B34AE5" w:rsidRDefault="00B34AE5" w:rsidP="00B34AE5">
      <w:pPr>
        <w:spacing w:line="360" w:lineRule="exact"/>
        <w:rPr>
          <w:rFonts w:hint="eastAsia"/>
          <w:sz w:val="24"/>
        </w:rPr>
      </w:pPr>
      <w:r>
        <w:rPr>
          <w:rFonts w:hint="eastAsia"/>
          <w:sz w:val="24"/>
        </w:rPr>
        <w:t xml:space="preserve">Waste generation within standard: </w:t>
      </w:r>
    </w:p>
    <w:p w:rsidR="00B34AE5" w:rsidRDefault="00B34AE5" w:rsidP="00B34AE5">
      <w:pPr>
        <w:spacing w:line="360" w:lineRule="exact"/>
        <w:ind w:firstLineChars="400" w:firstLine="960"/>
        <w:rPr>
          <w:rFonts w:hint="eastAsia"/>
          <w:sz w:val="24"/>
        </w:rPr>
      </w:pPr>
      <w:r>
        <w:rPr>
          <w:rFonts w:hint="eastAsia"/>
          <w:sz w:val="24"/>
        </w:rPr>
        <w:t xml:space="preserve">Municipal Solid Waste (MSW): </w:t>
      </w:r>
      <w:r>
        <w:rPr>
          <w:rFonts w:hint="eastAsia"/>
          <w:sz w:val="24"/>
          <w:u w:val="single"/>
        </w:rPr>
        <w:t xml:space="preserve">                       </w:t>
      </w:r>
      <w:r>
        <w:rPr>
          <w:rFonts w:hint="eastAsia"/>
          <w:sz w:val="24"/>
        </w:rPr>
        <w:t xml:space="preserve">   </w:t>
      </w:r>
    </w:p>
    <w:p w:rsidR="00B34AE5" w:rsidRDefault="00B34AE5" w:rsidP="00B34AE5">
      <w:pPr>
        <w:spacing w:line="360" w:lineRule="exact"/>
        <w:rPr>
          <w:rFonts w:hint="eastAsia"/>
          <w:sz w:val="24"/>
        </w:rPr>
      </w:pPr>
      <w:r>
        <w:rPr>
          <w:rFonts w:hint="eastAsia"/>
          <w:sz w:val="24"/>
        </w:rPr>
        <w:t xml:space="preserve">        Kitchen and food waste, grease and oil (K&amp;F Waste):</w:t>
      </w:r>
      <w:r>
        <w:rPr>
          <w:rFonts w:hint="eastAsia"/>
          <w:sz w:val="24"/>
          <w:u w:val="single"/>
        </w:rPr>
        <w:t xml:space="preserve">                      </w:t>
      </w:r>
    </w:p>
    <w:p w:rsidR="00B34AE5" w:rsidRDefault="00B34AE5" w:rsidP="00B34AE5">
      <w:pPr>
        <w:spacing w:line="360" w:lineRule="exact"/>
        <w:rPr>
          <w:rFonts w:hint="eastAsia"/>
          <w:sz w:val="24"/>
        </w:rPr>
      </w:pPr>
      <w:r>
        <w:rPr>
          <w:rFonts w:hint="eastAsia"/>
          <w:sz w:val="24"/>
        </w:rPr>
        <w:t xml:space="preserve">Waste generation beyond standard: </w:t>
      </w:r>
    </w:p>
    <w:p w:rsidR="00B34AE5" w:rsidRDefault="00B34AE5" w:rsidP="00B34AE5">
      <w:pPr>
        <w:spacing w:line="360" w:lineRule="exact"/>
        <w:ind w:firstLineChars="400" w:firstLine="960"/>
        <w:rPr>
          <w:rFonts w:hint="eastAsia"/>
          <w:sz w:val="24"/>
        </w:rPr>
      </w:pPr>
      <w:r>
        <w:rPr>
          <w:rFonts w:hint="eastAsia"/>
          <w:sz w:val="24"/>
        </w:rPr>
        <w:t xml:space="preserve">Municipal Solid Waste (MSW): </w:t>
      </w:r>
      <w:r>
        <w:rPr>
          <w:rFonts w:hint="eastAsia"/>
          <w:sz w:val="24"/>
          <w:u w:val="single"/>
        </w:rPr>
        <w:t xml:space="preserve">                      </w:t>
      </w:r>
    </w:p>
    <w:p w:rsidR="00B34AE5" w:rsidRDefault="00B34AE5" w:rsidP="00B34AE5">
      <w:pPr>
        <w:snapToGrid w:val="0"/>
        <w:spacing w:line="360" w:lineRule="exact"/>
        <w:ind w:firstLine="629"/>
        <w:rPr>
          <w:rFonts w:ascii="宋体" w:hAnsi="宋体" w:hint="eastAsia"/>
          <w:sz w:val="24"/>
        </w:rPr>
      </w:pPr>
      <w:r>
        <w:rPr>
          <w:rFonts w:hint="eastAsia"/>
          <w:sz w:val="24"/>
        </w:rPr>
        <w:t xml:space="preserve">   Kitchen and food waste, grease and oil (K&amp;F Waste):</w:t>
      </w:r>
      <w:r>
        <w:rPr>
          <w:rFonts w:hint="eastAsia"/>
          <w:sz w:val="24"/>
          <w:u w:val="single"/>
        </w:rPr>
        <w:t xml:space="preserve">                       </w:t>
      </w:r>
    </w:p>
    <w:p w:rsidR="00B34AE5" w:rsidRDefault="00B34AE5" w:rsidP="00B34AE5">
      <w:pPr>
        <w:snapToGrid w:val="0"/>
        <w:spacing w:line="360" w:lineRule="exact"/>
        <w:ind w:firstLine="629"/>
        <w:rPr>
          <w:rFonts w:ascii="宋体" w:hAnsi="宋体" w:hint="eastAsia"/>
          <w:sz w:val="24"/>
        </w:rPr>
      </w:pPr>
      <w:r>
        <w:rPr>
          <w:rFonts w:ascii="宋体" w:hAnsi="宋体" w:hint="eastAsia"/>
          <w:sz w:val="24"/>
        </w:rPr>
        <w:t>你单位作为一般单位（  ）、高级宾馆、娱乐休闲场所等（  ），依据单位生活垃圾处理费征收有关规定，以及</w:t>
      </w:r>
      <w:r>
        <w:rPr>
          <w:rFonts w:ascii="宋体" w:hAnsi="宋体" w:hint="eastAsia"/>
          <w:color w:val="FF0000"/>
          <w:sz w:val="24"/>
          <w:u w:val="single"/>
        </w:rPr>
        <w:t>黄浦区</w:t>
      </w:r>
      <w:r>
        <w:rPr>
          <w:rFonts w:ascii="宋体" w:hAnsi="宋体" w:hint="eastAsia"/>
          <w:sz w:val="24"/>
        </w:rPr>
        <w:t>单位生活垃圾处理费征收标准和你单位生活垃圾（包括餐厨垃圾）产生量，你单位从年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日到</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日止，应缴纳的生活垃圾处理费合计为：</w:t>
      </w:r>
    </w:p>
    <w:p w:rsidR="00B34AE5" w:rsidRDefault="00B34AE5" w:rsidP="00B34AE5">
      <w:pPr>
        <w:snapToGrid w:val="0"/>
        <w:spacing w:line="360" w:lineRule="exact"/>
        <w:ind w:firstLineChars="250" w:firstLine="600"/>
        <w:rPr>
          <w:rFonts w:ascii="宋体" w:hAnsi="宋体" w:hint="eastAsia"/>
          <w:sz w:val="24"/>
          <w:u w:val="single"/>
        </w:rPr>
      </w:pPr>
      <w:r>
        <w:rPr>
          <w:rFonts w:ascii="宋体" w:hAnsi="宋体"/>
          <w:sz w:val="24"/>
        </w:rPr>
        <w:t>A</w:t>
      </w:r>
      <w:r>
        <w:rPr>
          <w:rFonts w:ascii="宋体" w:hAnsi="宋体" w:hint="eastAsia"/>
          <w:sz w:val="24"/>
        </w:rPr>
        <w:t>s a normal unit (    ), luxurious hotel or recreation site, etc</w:t>
      </w:r>
      <w:r>
        <w:rPr>
          <w:rFonts w:ascii="宋体" w:hAnsi="宋体"/>
          <w:sz w:val="24"/>
        </w:rPr>
        <w:t>. (</w:t>
      </w:r>
      <w:r>
        <w:rPr>
          <w:rFonts w:ascii="宋体" w:hAnsi="宋体" w:hint="eastAsia"/>
          <w:sz w:val="24"/>
        </w:rPr>
        <w:t xml:space="preserve">   ), you shall pay waste disposal fee from </w:t>
      </w:r>
      <w:r>
        <w:rPr>
          <w:rFonts w:ascii="宋体" w:hAnsi="宋体" w:hint="eastAsia"/>
          <w:sz w:val="24"/>
          <w:u w:val="single"/>
        </w:rPr>
        <w:t xml:space="preserve">       </w:t>
      </w:r>
      <w:r>
        <w:rPr>
          <w:rFonts w:ascii="宋体" w:hAnsi="宋体" w:hint="eastAsia"/>
          <w:sz w:val="24"/>
        </w:rPr>
        <w:t xml:space="preserve">(date) to </w:t>
      </w:r>
      <w:r>
        <w:rPr>
          <w:rFonts w:ascii="宋体" w:hAnsi="宋体" w:hint="eastAsia"/>
          <w:sz w:val="24"/>
          <w:u w:val="single"/>
        </w:rPr>
        <w:t xml:space="preserve">       </w:t>
      </w:r>
      <w:r>
        <w:rPr>
          <w:rFonts w:ascii="宋体" w:hAnsi="宋体" w:hint="eastAsia"/>
          <w:sz w:val="24"/>
        </w:rPr>
        <w:t xml:space="preserve">(date) based on waste disposal fee collection </w:t>
      </w:r>
      <w:r>
        <w:rPr>
          <w:rFonts w:ascii="宋体" w:hAnsi="宋体"/>
          <w:sz w:val="24"/>
        </w:rPr>
        <w:t>criteria</w:t>
      </w:r>
      <w:r>
        <w:rPr>
          <w:rFonts w:ascii="宋体" w:hAnsi="宋体" w:hint="eastAsia"/>
          <w:sz w:val="24"/>
        </w:rPr>
        <w:t xml:space="preserve"> and your waste generation. The total charge is as follows:</w:t>
      </w:r>
    </w:p>
    <w:p w:rsidR="00B34AE5" w:rsidRDefault="00B34AE5" w:rsidP="00B34AE5">
      <w:pPr>
        <w:snapToGrid w:val="0"/>
        <w:spacing w:line="360" w:lineRule="exact"/>
        <w:ind w:firstLineChars="250" w:firstLine="600"/>
        <w:rPr>
          <w:rFonts w:ascii="宋体" w:hAnsi="宋体" w:hint="eastAsia"/>
          <w:sz w:val="24"/>
        </w:rPr>
      </w:pPr>
      <w:r>
        <w:rPr>
          <w:rFonts w:ascii="宋体" w:hAnsi="宋体" w:hint="eastAsia"/>
          <w:sz w:val="24"/>
          <w:u w:val="single"/>
        </w:rPr>
        <w:t xml:space="preserve">             </w:t>
      </w:r>
      <w:r>
        <w:rPr>
          <w:rFonts w:ascii="宋体" w:hAnsi="宋体" w:hint="eastAsia"/>
          <w:sz w:val="24"/>
        </w:rPr>
        <w:t>元（大写</w:t>
      </w:r>
      <w:r>
        <w:rPr>
          <w:rFonts w:ascii="宋体" w:hAnsi="宋体" w:hint="eastAsia"/>
          <w:sz w:val="24"/>
          <w:u w:val="single"/>
        </w:rPr>
        <w:t xml:space="preserve">：              </w:t>
      </w:r>
      <w:r>
        <w:rPr>
          <w:rFonts w:ascii="宋体" w:hAnsi="宋体" w:hint="eastAsia"/>
          <w:sz w:val="24"/>
        </w:rPr>
        <w:t>万</w:t>
      </w:r>
      <w:r>
        <w:rPr>
          <w:rFonts w:ascii="宋体" w:hAnsi="宋体" w:hint="eastAsia"/>
          <w:sz w:val="24"/>
          <w:u w:val="single"/>
        </w:rPr>
        <w:t xml:space="preserve">    </w:t>
      </w:r>
      <w:proofErr w:type="gramStart"/>
      <w:r>
        <w:rPr>
          <w:rFonts w:ascii="宋体" w:hAnsi="宋体" w:hint="eastAsia"/>
          <w:sz w:val="24"/>
        </w:rPr>
        <w:t>仟</w:t>
      </w:r>
      <w:proofErr w:type="gramEnd"/>
      <w:r>
        <w:rPr>
          <w:rFonts w:ascii="宋体" w:hAnsi="宋体" w:hint="eastAsia"/>
          <w:sz w:val="24"/>
          <w:u w:val="single"/>
        </w:rPr>
        <w:t xml:space="preserve">    </w:t>
      </w:r>
      <w:proofErr w:type="gramStart"/>
      <w:r>
        <w:rPr>
          <w:rFonts w:ascii="宋体" w:hAnsi="宋体" w:hint="eastAsia"/>
          <w:sz w:val="24"/>
        </w:rPr>
        <w:t>佰</w:t>
      </w:r>
      <w:proofErr w:type="gramEnd"/>
      <w:r>
        <w:rPr>
          <w:rFonts w:ascii="宋体" w:hAnsi="宋体" w:hint="eastAsia"/>
          <w:sz w:val="24"/>
          <w:u w:val="single"/>
        </w:rPr>
        <w:t xml:space="preserve">    </w:t>
      </w:r>
      <w:r>
        <w:rPr>
          <w:rFonts w:ascii="宋体" w:hAnsi="宋体" w:hint="eastAsia"/>
          <w:sz w:val="24"/>
        </w:rPr>
        <w:t>拾</w:t>
      </w:r>
      <w:r>
        <w:rPr>
          <w:rFonts w:ascii="宋体" w:hAnsi="宋体" w:hint="eastAsia"/>
          <w:sz w:val="24"/>
          <w:u w:val="single"/>
        </w:rPr>
        <w:t xml:space="preserve">     </w:t>
      </w:r>
      <w:r>
        <w:rPr>
          <w:rFonts w:ascii="宋体" w:hAnsi="宋体" w:hint="eastAsia"/>
          <w:sz w:val="24"/>
        </w:rPr>
        <w:t>元）。</w:t>
      </w:r>
    </w:p>
    <w:p w:rsidR="00B34AE5" w:rsidRDefault="00B34AE5" w:rsidP="00B34AE5">
      <w:pPr>
        <w:snapToGrid w:val="0"/>
        <w:spacing w:line="360" w:lineRule="exact"/>
        <w:rPr>
          <w:rFonts w:hint="eastAsia"/>
          <w:sz w:val="24"/>
        </w:rPr>
      </w:pPr>
      <w:r>
        <w:rPr>
          <w:rFonts w:hint="eastAsia"/>
          <w:sz w:val="24"/>
        </w:rPr>
        <w:t xml:space="preserve">     </w:t>
      </w:r>
      <w:r>
        <w:rPr>
          <w:rFonts w:hint="eastAsia"/>
          <w:sz w:val="24"/>
          <w:u w:val="single"/>
        </w:rPr>
        <w:t xml:space="preserve">                                                           </w:t>
      </w:r>
      <w:r>
        <w:rPr>
          <w:rFonts w:hint="eastAsia"/>
          <w:sz w:val="24"/>
        </w:rPr>
        <w:t xml:space="preserve"> RMB;</w:t>
      </w:r>
    </w:p>
    <w:p w:rsidR="00B34AE5" w:rsidRDefault="00B34AE5" w:rsidP="00B34AE5">
      <w:pPr>
        <w:snapToGrid w:val="0"/>
        <w:spacing w:line="360" w:lineRule="exact"/>
        <w:ind w:firstLineChars="250" w:firstLine="600"/>
        <w:rPr>
          <w:rFonts w:ascii="宋体" w:hAnsi="宋体" w:hint="eastAsia"/>
          <w:color w:val="FF0000"/>
          <w:sz w:val="24"/>
          <w:u w:val="single"/>
        </w:rPr>
      </w:pPr>
      <w:r>
        <w:rPr>
          <w:rFonts w:ascii="宋体" w:hAnsi="宋体" w:hint="eastAsia"/>
          <w:sz w:val="24"/>
        </w:rPr>
        <w:t>请你单位于</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日前将生活垃圾处理费托付至</w:t>
      </w:r>
      <w:r>
        <w:rPr>
          <w:rFonts w:ascii="宋体" w:hAnsi="宋体" w:hint="eastAsia"/>
          <w:color w:val="FF0000"/>
          <w:sz w:val="24"/>
        </w:rPr>
        <w:t>黄浦区环境卫生收费管理所。</w:t>
      </w:r>
      <w:r>
        <w:rPr>
          <w:rFonts w:ascii="宋体" w:hAnsi="宋体" w:hint="eastAsia"/>
          <w:sz w:val="24"/>
        </w:rPr>
        <w:t>开户银行：</w:t>
      </w:r>
      <w:r>
        <w:rPr>
          <w:rFonts w:ascii="宋体" w:hAnsi="宋体" w:hint="eastAsia"/>
          <w:sz w:val="24"/>
          <w:u w:val="single"/>
        </w:rPr>
        <w:t xml:space="preserve">                         </w:t>
      </w:r>
      <w:r>
        <w:rPr>
          <w:rFonts w:ascii="宋体" w:hAnsi="宋体" w:hint="eastAsia"/>
          <w:sz w:val="24"/>
        </w:rPr>
        <w:t>银行</w:t>
      </w:r>
      <w:proofErr w:type="gramStart"/>
      <w:r>
        <w:rPr>
          <w:rFonts w:ascii="宋体" w:hAnsi="宋体" w:hint="eastAsia"/>
          <w:sz w:val="24"/>
        </w:rPr>
        <w:t>帐户</w:t>
      </w:r>
      <w:proofErr w:type="gramEnd"/>
      <w:r>
        <w:rPr>
          <w:rFonts w:ascii="宋体" w:hAnsi="宋体" w:hint="eastAsia"/>
          <w:sz w:val="24"/>
        </w:rPr>
        <w:t>：</w:t>
      </w:r>
      <w:r>
        <w:rPr>
          <w:rFonts w:ascii="宋体" w:hAnsi="宋体" w:hint="eastAsia"/>
          <w:sz w:val="24"/>
          <w:u w:val="single"/>
        </w:rPr>
        <w:t xml:space="preserve">                  ；</w:t>
      </w:r>
      <w:r>
        <w:rPr>
          <w:rFonts w:ascii="宋体" w:hAnsi="宋体" w:hint="eastAsia"/>
          <w:sz w:val="24"/>
        </w:rPr>
        <w:t>或使用支票或现金直接到</w:t>
      </w:r>
      <w:r>
        <w:rPr>
          <w:rFonts w:ascii="宋体" w:hAnsi="宋体" w:hint="eastAsia"/>
          <w:color w:val="FF0000"/>
          <w:sz w:val="24"/>
        </w:rPr>
        <w:t>黄浦区环境卫生收费管理所</w:t>
      </w:r>
      <w:r>
        <w:rPr>
          <w:rFonts w:ascii="宋体" w:hAnsi="宋体" w:hint="eastAsia"/>
          <w:sz w:val="24"/>
        </w:rPr>
        <w:t>交纳</w:t>
      </w:r>
      <w:r>
        <w:rPr>
          <w:rFonts w:ascii="宋体" w:hAnsi="宋体" w:hint="eastAsia"/>
          <w:color w:val="FF0000"/>
          <w:sz w:val="24"/>
        </w:rPr>
        <w:t>。黄浦区环境卫生收费管理所地址：</w:t>
      </w:r>
      <w:r>
        <w:rPr>
          <w:rFonts w:ascii="宋体" w:hAnsi="宋体" w:hint="eastAsia"/>
          <w:sz w:val="24"/>
          <w:u w:val="single"/>
        </w:rPr>
        <w:t xml:space="preserve">                            </w:t>
      </w:r>
      <w:r>
        <w:rPr>
          <w:rFonts w:ascii="宋体" w:hAnsi="宋体" w:hint="eastAsia"/>
          <w:sz w:val="24"/>
        </w:rPr>
        <w:t>；联系电话：</w:t>
      </w:r>
      <w:r>
        <w:rPr>
          <w:rFonts w:ascii="宋体" w:hAnsi="宋体" w:hint="eastAsia"/>
          <w:sz w:val="24"/>
          <w:u w:val="single"/>
        </w:rPr>
        <w:t xml:space="preserve">          </w:t>
      </w:r>
    </w:p>
    <w:p w:rsidR="00B34AE5" w:rsidRDefault="00B34AE5" w:rsidP="00B34AE5">
      <w:pPr>
        <w:snapToGrid w:val="0"/>
        <w:spacing w:line="360" w:lineRule="exact"/>
        <w:ind w:firstLineChars="250" w:firstLine="600"/>
        <w:rPr>
          <w:rFonts w:hint="eastAsia"/>
          <w:sz w:val="24"/>
        </w:rPr>
      </w:pPr>
      <w:r>
        <w:rPr>
          <w:rFonts w:ascii="宋体" w:hAnsi="宋体"/>
          <w:sz w:val="24"/>
        </w:rPr>
        <w:t>P</w:t>
      </w:r>
      <w:r>
        <w:rPr>
          <w:rFonts w:ascii="宋体" w:hAnsi="宋体" w:hint="eastAsia"/>
          <w:sz w:val="24"/>
        </w:rPr>
        <w:t xml:space="preserve">lease pay it to </w:t>
      </w:r>
      <w:r>
        <w:rPr>
          <w:sz w:val="24"/>
        </w:rPr>
        <w:t>W</w:t>
      </w:r>
      <w:r>
        <w:rPr>
          <w:rFonts w:hint="eastAsia"/>
          <w:sz w:val="24"/>
        </w:rPr>
        <w:t xml:space="preserve">aste Treatment Fee Collection Center of </w:t>
      </w:r>
      <w:r>
        <w:rPr>
          <w:rFonts w:hint="eastAsia"/>
          <w:color w:val="FF0000"/>
          <w:sz w:val="24"/>
          <w:u w:val="single"/>
        </w:rPr>
        <w:t>Huangpu</w:t>
      </w:r>
      <w:r>
        <w:rPr>
          <w:rFonts w:hint="eastAsia"/>
          <w:sz w:val="24"/>
          <w:u w:val="single"/>
        </w:rPr>
        <w:t xml:space="preserve"> </w:t>
      </w:r>
      <w:r>
        <w:rPr>
          <w:rFonts w:hint="eastAsia"/>
          <w:sz w:val="24"/>
        </w:rPr>
        <w:t xml:space="preserve">District before </w:t>
      </w:r>
      <w:r>
        <w:rPr>
          <w:rFonts w:hint="eastAsia"/>
          <w:sz w:val="24"/>
          <w:u w:val="single"/>
        </w:rPr>
        <w:t xml:space="preserve">       </w:t>
      </w:r>
      <w:r>
        <w:rPr>
          <w:rFonts w:hint="eastAsia"/>
          <w:sz w:val="24"/>
        </w:rPr>
        <w:t xml:space="preserve">(date) through a bank or directly to </w:t>
      </w:r>
      <w:r>
        <w:rPr>
          <w:rFonts w:ascii="宋体" w:hAnsi="宋体" w:hint="eastAsia"/>
          <w:sz w:val="24"/>
          <w:u w:val="single"/>
        </w:rPr>
        <w:t xml:space="preserve">                      </w:t>
      </w:r>
      <w:r>
        <w:rPr>
          <w:rFonts w:hint="eastAsia"/>
          <w:sz w:val="24"/>
        </w:rPr>
        <w:t>(address).</w:t>
      </w:r>
    </w:p>
    <w:p w:rsidR="00B34AE5" w:rsidRDefault="00B34AE5" w:rsidP="00B34AE5">
      <w:pPr>
        <w:snapToGrid w:val="0"/>
        <w:spacing w:line="360" w:lineRule="exact"/>
        <w:ind w:firstLineChars="250" w:firstLine="600"/>
        <w:rPr>
          <w:rFonts w:hint="eastAsia"/>
          <w:sz w:val="24"/>
        </w:rPr>
      </w:pPr>
      <w:r>
        <w:rPr>
          <w:sz w:val="24"/>
        </w:rPr>
        <w:t>O</w:t>
      </w:r>
      <w:r>
        <w:rPr>
          <w:rFonts w:hint="eastAsia"/>
          <w:sz w:val="24"/>
        </w:rPr>
        <w:t>pening bank:</w:t>
      </w:r>
      <w:r>
        <w:rPr>
          <w:rFonts w:ascii="宋体" w:hAnsi="宋体" w:hint="eastAsia"/>
          <w:sz w:val="24"/>
          <w:u w:val="single"/>
        </w:rPr>
        <w:t xml:space="preserve">                            </w:t>
      </w:r>
    </w:p>
    <w:p w:rsidR="00B34AE5" w:rsidRDefault="00B34AE5" w:rsidP="00B34AE5">
      <w:pPr>
        <w:snapToGrid w:val="0"/>
        <w:spacing w:line="360" w:lineRule="exact"/>
        <w:ind w:firstLineChars="250" w:firstLine="600"/>
        <w:rPr>
          <w:rFonts w:hint="eastAsia"/>
          <w:sz w:val="24"/>
        </w:rPr>
      </w:pPr>
      <w:r>
        <w:rPr>
          <w:sz w:val="24"/>
        </w:rPr>
        <w:t>A</w:t>
      </w:r>
      <w:r>
        <w:rPr>
          <w:rFonts w:hint="eastAsia"/>
          <w:sz w:val="24"/>
        </w:rPr>
        <w:t>ccount No.:</w:t>
      </w:r>
      <w:r>
        <w:rPr>
          <w:rFonts w:ascii="宋体" w:hAnsi="宋体" w:hint="eastAsia"/>
          <w:sz w:val="24"/>
          <w:u w:val="single"/>
        </w:rPr>
        <w:t xml:space="preserve">                            </w:t>
      </w:r>
    </w:p>
    <w:p w:rsidR="00B34AE5" w:rsidRDefault="00B34AE5" w:rsidP="00B34AE5">
      <w:pPr>
        <w:snapToGrid w:val="0"/>
        <w:spacing w:line="360" w:lineRule="exact"/>
        <w:ind w:firstLineChars="250" w:firstLine="600"/>
        <w:rPr>
          <w:rFonts w:ascii="宋体" w:hAnsi="宋体" w:hint="eastAsia"/>
          <w:color w:val="FF0000"/>
          <w:sz w:val="24"/>
          <w:u w:val="single"/>
        </w:rPr>
      </w:pPr>
      <w:r>
        <w:rPr>
          <w:sz w:val="24"/>
        </w:rPr>
        <w:t>C</w:t>
      </w:r>
      <w:r>
        <w:rPr>
          <w:rFonts w:hint="eastAsia"/>
          <w:sz w:val="24"/>
        </w:rPr>
        <w:t>ontact Tel. No.:</w:t>
      </w:r>
      <w:r>
        <w:rPr>
          <w:rFonts w:ascii="宋体" w:hAnsi="宋体" w:hint="eastAsia"/>
          <w:sz w:val="24"/>
          <w:u w:val="single"/>
        </w:rPr>
        <w:t xml:space="preserve">                            </w:t>
      </w:r>
    </w:p>
    <w:p w:rsidR="00B34AE5" w:rsidRDefault="00B34AE5" w:rsidP="00B34AE5">
      <w:pPr>
        <w:snapToGrid w:val="0"/>
        <w:spacing w:line="360" w:lineRule="exact"/>
        <w:ind w:firstLineChars="250" w:firstLine="600"/>
        <w:jc w:val="right"/>
        <w:rPr>
          <w:rFonts w:ascii="宋体" w:hAnsi="宋体" w:hint="eastAsia"/>
          <w:color w:val="FF0000"/>
          <w:sz w:val="24"/>
        </w:rPr>
      </w:pPr>
      <w:r>
        <w:rPr>
          <w:rFonts w:ascii="宋体" w:hAnsi="宋体" w:hint="eastAsia"/>
          <w:color w:val="FF0000"/>
          <w:sz w:val="24"/>
        </w:rPr>
        <w:t>黄浦区环境卫生收费管理所</w:t>
      </w:r>
    </w:p>
    <w:p w:rsidR="00B34AE5" w:rsidRDefault="00B34AE5" w:rsidP="00B34AE5">
      <w:pPr>
        <w:snapToGrid w:val="0"/>
        <w:spacing w:line="360" w:lineRule="exact"/>
        <w:ind w:firstLineChars="250" w:firstLine="600"/>
        <w:jc w:val="right"/>
        <w:rPr>
          <w:rFonts w:ascii="宋体" w:hAnsi="宋体" w:hint="eastAsia"/>
          <w:color w:val="FF0000"/>
          <w:sz w:val="24"/>
        </w:rPr>
      </w:pPr>
      <w:smartTag w:uri="urn:schemas-microsoft-com:office:smarttags" w:element="place">
        <w:smartTag w:uri="urn:schemas-microsoft-com:office:smarttags" w:element="PlaceName">
          <w:r>
            <w:rPr>
              <w:sz w:val="24"/>
            </w:rPr>
            <w:t>W</w:t>
          </w:r>
          <w:r>
            <w:rPr>
              <w:rFonts w:hint="eastAsia"/>
              <w:sz w:val="24"/>
            </w:rPr>
            <w:t>aste</w:t>
          </w:r>
        </w:smartTag>
        <w:r>
          <w:rPr>
            <w:rFonts w:hint="eastAsia"/>
            <w:sz w:val="24"/>
          </w:rPr>
          <w:t xml:space="preserve"> </w:t>
        </w:r>
        <w:smartTag w:uri="urn:schemas-microsoft-com:office:smarttags" w:element="PlaceName">
          <w:r>
            <w:rPr>
              <w:rFonts w:hint="eastAsia"/>
              <w:sz w:val="24"/>
            </w:rPr>
            <w:t>Treatment</w:t>
          </w:r>
        </w:smartTag>
        <w:r>
          <w:rPr>
            <w:rFonts w:hint="eastAsia"/>
            <w:sz w:val="24"/>
          </w:rPr>
          <w:t xml:space="preserve"> </w:t>
        </w:r>
        <w:smartTag w:uri="urn:schemas-microsoft-com:office:smarttags" w:element="PlaceName">
          <w:r>
            <w:rPr>
              <w:rFonts w:hint="eastAsia"/>
              <w:sz w:val="24"/>
            </w:rPr>
            <w:t>Fee</w:t>
          </w:r>
        </w:smartTag>
        <w:r>
          <w:rPr>
            <w:rFonts w:hint="eastAsia"/>
            <w:sz w:val="24"/>
          </w:rPr>
          <w:t xml:space="preserve"> </w:t>
        </w:r>
        <w:smartTag w:uri="urn:schemas-microsoft-com:office:smarttags" w:element="PlaceName">
          <w:r>
            <w:rPr>
              <w:rFonts w:hint="eastAsia"/>
              <w:sz w:val="24"/>
            </w:rPr>
            <w:t>Collection</w:t>
          </w:r>
        </w:smartTag>
        <w:r>
          <w:rPr>
            <w:rFonts w:hint="eastAsia"/>
            <w:sz w:val="24"/>
          </w:rPr>
          <w:t xml:space="preserve"> </w:t>
        </w:r>
        <w:smartTag w:uri="urn:schemas-microsoft-com:office:smarttags" w:element="PlaceType">
          <w:r>
            <w:rPr>
              <w:rFonts w:hint="eastAsia"/>
              <w:sz w:val="24"/>
            </w:rPr>
            <w:t>Center</w:t>
          </w:r>
        </w:smartTag>
      </w:smartTag>
      <w:r>
        <w:rPr>
          <w:rFonts w:hint="eastAsia"/>
          <w:sz w:val="24"/>
        </w:rPr>
        <w:t xml:space="preserve"> of </w:t>
      </w:r>
      <w:r>
        <w:rPr>
          <w:rFonts w:hint="eastAsia"/>
          <w:color w:val="FF0000"/>
          <w:sz w:val="24"/>
          <w:u w:val="single"/>
        </w:rPr>
        <w:t>Huangpu</w:t>
      </w:r>
      <w:r>
        <w:rPr>
          <w:rFonts w:hint="eastAsia"/>
          <w:sz w:val="24"/>
        </w:rPr>
        <w:t xml:space="preserve"> District</w:t>
      </w:r>
    </w:p>
    <w:p w:rsidR="00B34AE5" w:rsidRDefault="00B34AE5" w:rsidP="00B34AE5">
      <w:pPr>
        <w:snapToGrid w:val="0"/>
        <w:spacing w:line="360" w:lineRule="exact"/>
        <w:ind w:firstLineChars="250" w:firstLine="600"/>
        <w:jc w:val="right"/>
        <w:rPr>
          <w:rFonts w:ascii="宋体" w:hAnsi="宋体" w:hint="eastAsia"/>
          <w:sz w:val="24"/>
        </w:rPr>
      </w:pP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B34AE5" w:rsidRDefault="00B34AE5" w:rsidP="00B34AE5">
      <w:pPr>
        <w:snapToGrid w:val="0"/>
        <w:spacing w:line="360" w:lineRule="exact"/>
        <w:ind w:firstLineChars="250" w:firstLine="600"/>
        <w:jc w:val="right"/>
        <w:rPr>
          <w:rFonts w:ascii="宋体" w:hAnsi="宋体" w:hint="eastAsia"/>
          <w:sz w:val="24"/>
        </w:rPr>
      </w:pPr>
      <w:r>
        <w:rPr>
          <w:rFonts w:ascii="宋体" w:hAnsi="宋体" w:hint="eastAsia"/>
          <w:sz w:val="24"/>
        </w:rPr>
        <w:t xml:space="preserve">(Date) </w:t>
      </w:r>
    </w:p>
    <w:p w:rsidR="00B34AE5" w:rsidRDefault="00B34AE5" w:rsidP="00B34AE5">
      <w:pPr>
        <w:snapToGrid w:val="0"/>
        <w:spacing w:line="360" w:lineRule="exact"/>
        <w:rPr>
          <w:sz w:val="24"/>
        </w:rPr>
        <w:sectPr w:rsidR="00B34AE5">
          <w:footerReference w:type="default" r:id="rId14"/>
          <w:pgSz w:w="11906" w:h="16838"/>
          <w:pgMar w:top="1440" w:right="1440" w:bottom="1440" w:left="1797" w:header="851" w:footer="992" w:gutter="0"/>
          <w:cols w:space="425"/>
          <w:docGrid w:type="lines" w:linePitch="312"/>
        </w:sectPr>
      </w:pPr>
    </w:p>
    <w:p w:rsidR="00B34AE5" w:rsidRDefault="00B34AE5" w:rsidP="00B34AE5">
      <w:pPr>
        <w:jc w:val="center"/>
        <w:rPr>
          <w:rFonts w:hint="eastAsia"/>
          <w:b/>
          <w:sz w:val="32"/>
          <w:szCs w:val="32"/>
        </w:rPr>
      </w:pPr>
      <w:r>
        <w:rPr>
          <w:b/>
          <w:sz w:val="32"/>
          <w:szCs w:val="32"/>
        </w:rPr>
        <w:lastRenderedPageBreak/>
        <w:t>W</w:t>
      </w:r>
      <w:r>
        <w:rPr>
          <w:rFonts w:hint="eastAsia"/>
          <w:b/>
          <w:sz w:val="32"/>
          <w:szCs w:val="32"/>
        </w:rPr>
        <w:t xml:space="preserve">aste Collection and Treatment Service Contract </w:t>
      </w:r>
    </w:p>
    <w:p w:rsidR="00B34AE5" w:rsidRDefault="00B34AE5" w:rsidP="00B34AE5">
      <w:pPr>
        <w:spacing w:after="120" w:line="360" w:lineRule="exact"/>
        <w:ind w:firstLineChars="200" w:firstLine="480"/>
        <w:rPr>
          <w:rFonts w:hint="eastAsia"/>
          <w:sz w:val="24"/>
        </w:rPr>
      </w:pPr>
    </w:p>
    <w:p w:rsidR="00B34AE5" w:rsidRDefault="00B34AE5" w:rsidP="00B34AE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rPr>
          <w:rFonts w:hint="eastAsia"/>
        </w:rPr>
      </w:pPr>
      <w:r>
        <w:t xml:space="preserve">This Agreement has been executed by the following parties on </w:t>
      </w:r>
      <w:r>
        <w:fldChar w:fldCharType="begin"/>
      </w:r>
      <w:r>
        <w:instrText xml:space="preserve"> DATE \@ "MMMM d, yyyy" </w:instrText>
      </w:r>
      <w:r>
        <w:fldChar w:fldCharType="separate"/>
      </w:r>
      <w:r>
        <w:rPr>
          <w:noProof/>
        </w:rPr>
        <w:t>December 4, 2015</w:t>
      </w:r>
      <w:r>
        <w:fldChar w:fldCharType="end"/>
      </w:r>
      <w:r>
        <w:rPr>
          <w:rFonts w:hint="eastAsia"/>
        </w:rPr>
        <w:t xml:space="preserve"> in </w:t>
      </w:r>
      <w:smartTag w:uri="urn:schemas-microsoft-com:office:smarttags" w:element="City">
        <w:smartTag w:uri="urn:schemas-microsoft-com:office:smarttags" w:element="place">
          <w:r>
            <w:rPr>
              <w:rFonts w:hint="eastAsia"/>
            </w:rPr>
            <w:t>Shanghai</w:t>
          </w:r>
        </w:smartTag>
      </w:smartTag>
      <w:r>
        <w:rPr>
          <w:rFonts w:hint="eastAsia"/>
        </w:rPr>
        <w:t>.</w:t>
      </w:r>
    </w:p>
    <w:p w:rsidR="00B34AE5" w:rsidRDefault="00B34AE5" w:rsidP="00B34AE5">
      <w:pPr>
        <w:snapToGrid w:val="0"/>
        <w:spacing w:line="360" w:lineRule="exact"/>
        <w:rPr>
          <w:rFonts w:hint="eastAsia"/>
          <w:sz w:val="24"/>
        </w:rPr>
      </w:pPr>
    </w:p>
    <w:p w:rsidR="00B34AE5" w:rsidRDefault="00B34AE5" w:rsidP="00B34AE5">
      <w:pPr>
        <w:snapToGrid w:val="0"/>
        <w:spacing w:line="360" w:lineRule="exact"/>
        <w:rPr>
          <w:rFonts w:hint="eastAsia"/>
          <w:sz w:val="24"/>
        </w:rPr>
      </w:pPr>
      <w:r>
        <w:rPr>
          <w:rFonts w:hint="eastAsia"/>
          <w:sz w:val="24"/>
        </w:rPr>
        <w:t xml:space="preserve">Party A: </w:t>
      </w:r>
      <w:r>
        <w:rPr>
          <w:rFonts w:hint="eastAsia"/>
          <w:sz w:val="24"/>
          <w:u w:val="single"/>
        </w:rPr>
        <w:t xml:space="preserve">                                                                 </w:t>
      </w:r>
    </w:p>
    <w:p w:rsidR="00B34AE5" w:rsidRDefault="00B34AE5" w:rsidP="00B34AE5">
      <w:pPr>
        <w:snapToGrid w:val="0"/>
        <w:spacing w:line="360" w:lineRule="exact"/>
        <w:rPr>
          <w:rFonts w:hint="eastAsia"/>
          <w:sz w:val="24"/>
        </w:rPr>
      </w:pPr>
      <w:r>
        <w:rPr>
          <w:rFonts w:hint="eastAsia"/>
          <w:sz w:val="24"/>
        </w:rPr>
        <w:t>Address:</w:t>
      </w:r>
      <w:r>
        <w:rPr>
          <w:rFonts w:hint="eastAsia"/>
          <w:sz w:val="24"/>
          <w:u w:val="single"/>
        </w:rPr>
        <w:t xml:space="preserve">                                                                 </w:t>
      </w:r>
    </w:p>
    <w:p w:rsidR="00B34AE5" w:rsidRDefault="00B34AE5" w:rsidP="00B34AE5">
      <w:pPr>
        <w:snapToGrid w:val="0"/>
        <w:spacing w:line="360" w:lineRule="exact"/>
        <w:rPr>
          <w:rFonts w:hint="eastAsia"/>
          <w:sz w:val="24"/>
        </w:rPr>
      </w:pPr>
      <w:r>
        <w:rPr>
          <w:rFonts w:hint="eastAsia"/>
          <w:sz w:val="24"/>
        </w:rPr>
        <w:t xml:space="preserve">Party B: </w:t>
      </w:r>
      <w:smartTag w:uri="urn:schemas-microsoft-com:office:smarttags" w:element="place">
        <w:smartTag w:uri="urn:schemas-microsoft-com:office:smarttags" w:element="PlaceName">
          <w:r>
            <w:rPr>
              <w:sz w:val="24"/>
            </w:rPr>
            <w:t>W</w:t>
          </w:r>
          <w:r>
            <w:rPr>
              <w:rFonts w:hint="eastAsia"/>
              <w:sz w:val="24"/>
            </w:rPr>
            <w:t>aste</w:t>
          </w:r>
        </w:smartTag>
        <w:r>
          <w:rPr>
            <w:rFonts w:hint="eastAsia"/>
            <w:sz w:val="24"/>
          </w:rPr>
          <w:t xml:space="preserve"> </w:t>
        </w:r>
        <w:smartTag w:uri="urn:schemas-microsoft-com:office:smarttags" w:element="PlaceName">
          <w:r>
            <w:rPr>
              <w:rFonts w:hint="eastAsia"/>
              <w:sz w:val="24"/>
            </w:rPr>
            <w:t>Treatment</w:t>
          </w:r>
        </w:smartTag>
        <w:r>
          <w:rPr>
            <w:rFonts w:hint="eastAsia"/>
            <w:sz w:val="24"/>
          </w:rPr>
          <w:t xml:space="preserve"> </w:t>
        </w:r>
        <w:smartTag w:uri="urn:schemas-microsoft-com:office:smarttags" w:element="PlaceName">
          <w:r>
            <w:rPr>
              <w:rFonts w:hint="eastAsia"/>
              <w:sz w:val="24"/>
            </w:rPr>
            <w:t>Fee</w:t>
          </w:r>
        </w:smartTag>
        <w:r>
          <w:rPr>
            <w:rFonts w:hint="eastAsia"/>
            <w:sz w:val="24"/>
          </w:rPr>
          <w:t xml:space="preserve"> </w:t>
        </w:r>
        <w:smartTag w:uri="urn:schemas-microsoft-com:office:smarttags" w:element="PlaceName">
          <w:r>
            <w:rPr>
              <w:rFonts w:hint="eastAsia"/>
              <w:sz w:val="24"/>
            </w:rPr>
            <w:t>Collection</w:t>
          </w:r>
        </w:smartTag>
        <w:r>
          <w:rPr>
            <w:rFonts w:hint="eastAsia"/>
            <w:sz w:val="24"/>
          </w:rPr>
          <w:t xml:space="preserve"> </w:t>
        </w:r>
        <w:smartTag w:uri="urn:schemas-microsoft-com:office:smarttags" w:element="PlaceType">
          <w:r>
            <w:rPr>
              <w:rFonts w:hint="eastAsia"/>
              <w:sz w:val="24"/>
            </w:rPr>
            <w:t>Center</w:t>
          </w:r>
        </w:smartTag>
      </w:smartTag>
      <w:r>
        <w:rPr>
          <w:rFonts w:hint="eastAsia"/>
          <w:sz w:val="24"/>
        </w:rPr>
        <w:t xml:space="preserve"> of </w:t>
      </w:r>
      <w:r>
        <w:rPr>
          <w:rFonts w:hint="eastAsia"/>
          <w:color w:val="FF0000"/>
          <w:sz w:val="24"/>
          <w:u w:val="single"/>
        </w:rPr>
        <w:t>Huangpu</w:t>
      </w:r>
      <w:r>
        <w:rPr>
          <w:rFonts w:hint="eastAsia"/>
          <w:sz w:val="24"/>
        </w:rPr>
        <w:t xml:space="preserve"> District</w:t>
      </w:r>
    </w:p>
    <w:p w:rsidR="00B34AE5" w:rsidRDefault="00B34AE5" w:rsidP="00B34AE5">
      <w:pPr>
        <w:snapToGrid w:val="0"/>
        <w:spacing w:line="360" w:lineRule="exact"/>
        <w:rPr>
          <w:rFonts w:hint="eastAsia"/>
          <w:sz w:val="24"/>
        </w:rPr>
      </w:pPr>
      <w:r>
        <w:rPr>
          <w:rFonts w:hint="eastAsia"/>
          <w:sz w:val="24"/>
        </w:rPr>
        <w:t>Address:</w:t>
      </w:r>
      <w:r>
        <w:rPr>
          <w:rFonts w:hint="eastAsia"/>
          <w:sz w:val="24"/>
          <w:u w:val="single"/>
        </w:rPr>
        <w:t xml:space="preserve">                                                                 </w:t>
      </w:r>
    </w:p>
    <w:p w:rsidR="00B34AE5" w:rsidRDefault="00B34AE5" w:rsidP="00B34AE5">
      <w:pPr>
        <w:snapToGrid w:val="0"/>
        <w:spacing w:line="360" w:lineRule="atLeast"/>
        <w:rPr>
          <w:rFonts w:hint="eastAsia"/>
        </w:rPr>
      </w:pPr>
    </w:p>
    <w:p w:rsidR="00B34AE5" w:rsidRDefault="00B34AE5" w:rsidP="00B34AE5">
      <w:pPr>
        <w:snapToGrid w:val="0"/>
        <w:spacing w:line="360" w:lineRule="atLeast"/>
        <w:rPr>
          <w:rFonts w:hint="eastAsia"/>
        </w:rPr>
      </w:pPr>
      <w:r>
        <w:t>B</w:t>
      </w:r>
      <w:r>
        <w:rPr>
          <w:rFonts w:hint="eastAsia"/>
        </w:rPr>
        <w:t xml:space="preserve">ased on the relevant policies of waste disposal fee collection in state, </w:t>
      </w:r>
      <w:smartTag w:uri="urn:schemas-microsoft-com:office:smarttags" w:element="City">
        <w:smartTag w:uri="urn:schemas-microsoft-com:office:smarttags" w:element="place">
          <w:r>
            <w:rPr>
              <w:rFonts w:hint="eastAsia"/>
            </w:rPr>
            <w:t>Shanghai</w:t>
          </w:r>
        </w:smartTag>
      </w:smartTag>
      <w:r>
        <w:rPr>
          <w:rFonts w:hint="eastAsia"/>
        </w:rPr>
        <w:t xml:space="preserve"> municipality and </w:t>
      </w:r>
      <w:r>
        <w:rPr>
          <w:color w:val="FF0000"/>
          <w:u w:val="single"/>
        </w:rPr>
        <w:t>Huangpu</w:t>
      </w:r>
      <w:r>
        <w:rPr>
          <w:rFonts w:hint="eastAsia"/>
        </w:rPr>
        <w:t xml:space="preserve"> District levels, Party A and Party B </w:t>
      </w:r>
      <w:r>
        <w:t>have reached the</w:t>
      </w:r>
      <w:r>
        <w:rPr>
          <w:rFonts w:hint="eastAsia"/>
        </w:rPr>
        <w:t xml:space="preserve"> </w:t>
      </w:r>
      <w:r>
        <w:t>following agreement</w:t>
      </w:r>
      <w:r>
        <w:rPr>
          <w:rFonts w:hint="eastAsia"/>
        </w:rPr>
        <w:t xml:space="preserve"> concerned with waste collection and treatment and waste disposal fee:</w:t>
      </w:r>
    </w:p>
    <w:p w:rsidR="00B34AE5" w:rsidRDefault="00B34AE5" w:rsidP="00B34AE5">
      <w:pPr>
        <w:snapToGrid w:val="0"/>
        <w:spacing w:line="360" w:lineRule="atLeast"/>
        <w:rPr>
          <w:rFonts w:hint="eastAsia"/>
          <w:sz w:val="24"/>
        </w:rPr>
      </w:pPr>
      <w:r>
        <w:rPr>
          <w:sz w:val="24"/>
        </w:rPr>
        <w:t>A</w:t>
      </w:r>
      <w:r>
        <w:rPr>
          <w:rFonts w:hint="eastAsia"/>
          <w:sz w:val="24"/>
        </w:rPr>
        <w:t xml:space="preserve">rticle 1: Party A shall entrust Party B to collect and treat its waste (including kitchen and food waste, grease and oil). </w:t>
      </w:r>
      <w:r>
        <w:rPr>
          <w:sz w:val="24"/>
        </w:rPr>
        <w:t>C</w:t>
      </w:r>
      <w:r>
        <w:rPr>
          <w:rFonts w:hint="eastAsia"/>
          <w:sz w:val="24"/>
        </w:rPr>
        <w:t>onsidering different waste generation in different seasons, the average waste generation of Party A is:</w:t>
      </w:r>
    </w:p>
    <w:p w:rsidR="00B34AE5" w:rsidRDefault="00B34AE5" w:rsidP="00B34AE5">
      <w:pPr>
        <w:snapToGrid w:val="0"/>
        <w:spacing w:line="360" w:lineRule="atLeast"/>
        <w:rPr>
          <w:rFonts w:ascii="宋体" w:hAnsi="宋体" w:hint="eastAsia"/>
          <w:sz w:val="24"/>
        </w:rPr>
      </w:pPr>
      <w:r>
        <w:rPr>
          <w:rFonts w:ascii="宋体" w:hAnsi="宋体" w:hint="eastAsia"/>
          <w:sz w:val="24"/>
        </w:rPr>
        <w:t>Municipal Solid Waste (MSW):</w:t>
      </w:r>
      <w:r>
        <w:rPr>
          <w:rFonts w:ascii="宋体" w:hAnsi="宋体" w:hint="eastAsia"/>
          <w:sz w:val="24"/>
          <w:u w:val="single"/>
        </w:rPr>
        <w:t xml:space="preserve">                                          </w:t>
      </w:r>
    </w:p>
    <w:p w:rsidR="00B34AE5" w:rsidRDefault="00B34AE5" w:rsidP="00B34AE5">
      <w:pPr>
        <w:snapToGrid w:val="0"/>
        <w:spacing w:line="360" w:lineRule="atLeast"/>
        <w:rPr>
          <w:rFonts w:ascii="宋体" w:hAnsi="宋体" w:hint="eastAsia"/>
          <w:sz w:val="24"/>
          <w:u w:val="single"/>
        </w:rPr>
      </w:pPr>
      <w:r>
        <w:rPr>
          <w:rFonts w:hint="eastAsia"/>
          <w:sz w:val="24"/>
        </w:rPr>
        <w:t>Kitchen and food waste, grease and oil (K&amp;F Waste):</w:t>
      </w:r>
      <w:r>
        <w:rPr>
          <w:rFonts w:ascii="宋体" w:hAnsi="宋体" w:hint="eastAsia"/>
          <w:sz w:val="24"/>
          <w:u w:val="single"/>
        </w:rPr>
        <w:t xml:space="preserve">                           </w:t>
      </w:r>
    </w:p>
    <w:p w:rsidR="00B34AE5" w:rsidRDefault="00B34AE5" w:rsidP="00B34AE5">
      <w:pPr>
        <w:snapToGrid w:val="0"/>
        <w:spacing w:line="360" w:lineRule="atLeast"/>
        <w:rPr>
          <w:rFonts w:ascii="宋体" w:hAnsi="宋体" w:hint="eastAsia"/>
          <w:sz w:val="24"/>
        </w:rPr>
      </w:pPr>
      <w:r>
        <w:rPr>
          <w:rFonts w:hint="eastAsia"/>
          <w:sz w:val="24"/>
          <w:u w:val="single"/>
        </w:rPr>
        <w:t xml:space="preserve">                                                                      </w:t>
      </w:r>
    </w:p>
    <w:p w:rsidR="00B34AE5" w:rsidRDefault="00B34AE5" w:rsidP="00B34AE5">
      <w:pPr>
        <w:snapToGrid w:val="0"/>
        <w:spacing w:line="360" w:lineRule="atLeast"/>
        <w:rPr>
          <w:rFonts w:hint="eastAsia"/>
          <w:sz w:val="24"/>
        </w:rPr>
      </w:pPr>
      <w:r>
        <w:rPr>
          <w:sz w:val="24"/>
        </w:rPr>
        <w:t>A</w:t>
      </w:r>
      <w:r>
        <w:rPr>
          <w:rFonts w:hint="eastAsia"/>
          <w:sz w:val="24"/>
        </w:rPr>
        <w:t>rticle 2</w:t>
      </w:r>
      <w:r>
        <w:rPr>
          <w:rFonts w:hint="eastAsia"/>
          <w:sz w:val="24"/>
        </w:rPr>
        <w:t>：</w:t>
      </w:r>
      <w:r>
        <w:rPr>
          <w:rFonts w:hint="eastAsia"/>
          <w:sz w:val="24"/>
        </w:rPr>
        <w:t>Part A shall give Part B not less than one (1) month prior written notice of its shutout or operational changes.</w:t>
      </w:r>
    </w:p>
    <w:p w:rsidR="00B34AE5" w:rsidRDefault="00B34AE5" w:rsidP="00B34AE5">
      <w:pPr>
        <w:snapToGrid w:val="0"/>
        <w:spacing w:line="360" w:lineRule="atLeast"/>
        <w:rPr>
          <w:rFonts w:hint="eastAsia"/>
        </w:rPr>
      </w:pPr>
      <w:r>
        <w:rPr>
          <w:sz w:val="24"/>
        </w:rPr>
        <w:t>A</w:t>
      </w:r>
      <w:r>
        <w:rPr>
          <w:rFonts w:hint="eastAsia"/>
          <w:sz w:val="24"/>
        </w:rPr>
        <w:t>rticle 3</w:t>
      </w:r>
      <w:r>
        <w:rPr>
          <w:rFonts w:hint="eastAsia"/>
          <w:sz w:val="24"/>
        </w:rPr>
        <w:t>：</w:t>
      </w:r>
      <w:r>
        <w:rPr>
          <w:rFonts w:hint="eastAsia"/>
          <w:sz w:val="24"/>
        </w:rPr>
        <w:t xml:space="preserve">Party A shall set up </w:t>
      </w:r>
      <w:r>
        <w:rPr>
          <w:sz w:val="24"/>
        </w:rPr>
        <w:t>adequate</w:t>
      </w:r>
      <w:r>
        <w:rPr>
          <w:rFonts w:hint="eastAsia"/>
          <w:sz w:val="24"/>
        </w:rPr>
        <w:t xml:space="preserve"> waste collection vessels </w:t>
      </w:r>
      <w:r>
        <w:rPr>
          <w:sz w:val="24"/>
        </w:rPr>
        <w:t xml:space="preserve">in </w:t>
      </w:r>
      <w:r>
        <w:rPr>
          <w:rFonts w:hint="eastAsia"/>
          <w:sz w:val="24"/>
        </w:rPr>
        <w:t xml:space="preserve">accordance with the city appearance and environmental sanitation standards and requirements. </w:t>
      </w:r>
      <w:r>
        <w:t>Party A shall guarantee</w:t>
      </w:r>
      <w:r>
        <w:rPr>
          <w:rFonts w:hint="eastAsia"/>
        </w:rPr>
        <w:t xml:space="preserve"> no domestic waste mixed with construction or other waste in its storage and keep the collection vessels and environment clean and have the roads clear for waste collection and transfer. Otherwise, Party A shall be responsible for the relevant </w:t>
      </w:r>
      <w:r>
        <w:t>influence</w:t>
      </w:r>
      <w:r>
        <w:rPr>
          <w:rFonts w:hint="eastAsia"/>
        </w:rPr>
        <w:t>.</w:t>
      </w:r>
    </w:p>
    <w:p w:rsidR="00B34AE5" w:rsidRDefault="00B34AE5" w:rsidP="00B34AE5">
      <w:pPr>
        <w:snapToGrid w:val="0"/>
        <w:spacing w:line="360" w:lineRule="atLeast"/>
        <w:rPr>
          <w:rFonts w:hint="eastAsia"/>
          <w:sz w:val="24"/>
          <w:u w:val="single"/>
        </w:rPr>
      </w:pPr>
      <w:r>
        <w:rPr>
          <w:sz w:val="24"/>
        </w:rPr>
        <w:t>A</w:t>
      </w:r>
      <w:r>
        <w:rPr>
          <w:rFonts w:hint="eastAsia"/>
          <w:sz w:val="24"/>
        </w:rPr>
        <w:t>rticle 4</w:t>
      </w:r>
      <w:r>
        <w:rPr>
          <w:rFonts w:hint="eastAsia"/>
          <w:sz w:val="24"/>
        </w:rPr>
        <w:t>：</w:t>
      </w:r>
      <w:r>
        <w:rPr>
          <w:rFonts w:hint="eastAsia"/>
          <w:sz w:val="24"/>
        </w:rPr>
        <w:t xml:space="preserve">Party A shall pay the waste disposal fee. Base on waste generation, characteristics and relevant price standard, the total charge during the period of this Agreement is: </w:t>
      </w:r>
      <w:r>
        <w:rPr>
          <w:rFonts w:hint="eastAsia"/>
          <w:sz w:val="24"/>
          <w:u w:val="single"/>
        </w:rPr>
        <w:t xml:space="preserve">                    </w:t>
      </w:r>
      <w:r>
        <w:rPr>
          <w:rFonts w:hint="eastAsia"/>
          <w:sz w:val="24"/>
        </w:rPr>
        <w:t xml:space="preserve"> RMB</w:t>
      </w:r>
      <w:r>
        <w:rPr>
          <w:rFonts w:hint="eastAsia"/>
          <w:sz w:val="24"/>
          <w:u w:val="single"/>
        </w:rPr>
        <w:t>;</w:t>
      </w:r>
    </w:p>
    <w:p w:rsidR="00B34AE5" w:rsidRDefault="00B34AE5" w:rsidP="00B34AE5">
      <w:pPr>
        <w:snapToGrid w:val="0"/>
        <w:spacing w:line="360" w:lineRule="atLeast"/>
        <w:rPr>
          <w:rFonts w:hint="eastAsia"/>
          <w:sz w:val="24"/>
        </w:rPr>
      </w:pPr>
      <w:r>
        <w:rPr>
          <w:rFonts w:hint="eastAsia"/>
          <w:sz w:val="24"/>
        </w:rPr>
        <w:t xml:space="preserve">Mode of payment: </w:t>
      </w:r>
      <w:r>
        <w:rPr>
          <w:rFonts w:hint="eastAsia"/>
          <w:sz w:val="24"/>
          <w:u w:val="single"/>
        </w:rPr>
        <w:t xml:space="preserve">                      </w:t>
      </w:r>
    </w:p>
    <w:p w:rsidR="00B34AE5" w:rsidRDefault="00B34AE5" w:rsidP="00B34AE5">
      <w:pPr>
        <w:snapToGrid w:val="0"/>
        <w:spacing w:line="360" w:lineRule="atLeast"/>
        <w:rPr>
          <w:rFonts w:hint="eastAsia"/>
          <w:sz w:val="24"/>
        </w:rPr>
      </w:pPr>
      <w:r>
        <w:rPr>
          <w:sz w:val="24"/>
        </w:rPr>
        <w:t>A</w:t>
      </w:r>
      <w:r>
        <w:rPr>
          <w:rFonts w:hint="eastAsia"/>
          <w:sz w:val="24"/>
        </w:rPr>
        <w:t xml:space="preserve">ny delay of payment shall not terminate this Agreement. </w:t>
      </w:r>
    </w:p>
    <w:p w:rsidR="00B34AE5" w:rsidRDefault="00B34AE5" w:rsidP="00B34AE5">
      <w:pPr>
        <w:snapToGrid w:val="0"/>
        <w:spacing w:line="360" w:lineRule="atLeast"/>
        <w:rPr>
          <w:rFonts w:hint="eastAsia"/>
          <w:sz w:val="24"/>
        </w:rPr>
      </w:pPr>
      <w:r>
        <w:rPr>
          <w:sz w:val="24"/>
        </w:rPr>
        <w:t>A</w:t>
      </w:r>
      <w:r>
        <w:rPr>
          <w:rFonts w:hint="eastAsia"/>
          <w:sz w:val="24"/>
        </w:rPr>
        <w:t>rticle 5</w:t>
      </w:r>
      <w:r>
        <w:rPr>
          <w:rFonts w:hint="eastAsia"/>
          <w:sz w:val="24"/>
        </w:rPr>
        <w:t>：</w:t>
      </w:r>
      <w:r>
        <w:rPr>
          <w:rFonts w:hint="eastAsia"/>
          <w:sz w:val="24"/>
        </w:rPr>
        <w:t xml:space="preserve">Time of waste collection or frequency: </w:t>
      </w:r>
    </w:p>
    <w:p w:rsidR="00B34AE5" w:rsidRDefault="00B34AE5" w:rsidP="00B34AE5">
      <w:pPr>
        <w:snapToGrid w:val="0"/>
        <w:spacing w:line="360" w:lineRule="atLeast"/>
        <w:rPr>
          <w:rFonts w:hint="eastAsia"/>
          <w:sz w:val="24"/>
        </w:rPr>
      </w:pPr>
      <w:r>
        <w:rPr>
          <w:rFonts w:hint="eastAsia"/>
          <w:sz w:val="24"/>
        </w:rPr>
        <w:t>MSW:</w:t>
      </w:r>
      <w:r>
        <w:rPr>
          <w:rFonts w:hint="eastAsia"/>
          <w:sz w:val="24"/>
          <w:u w:val="single"/>
        </w:rPr>
        <w:t xml:space="preserve">                                                                 </w:t>
      </w:r>
      <w:r>
        <w:rPr>
          <w:rFonts w:hint="eastAsia"/>
          <w:sz w:val="24"/>
        </w:rPr>
        <w:t xml:space="preserve"> </w:t>
      </w:r>
    </w:p>
    <w:p w:rsidR="00B34AE5" w:rsidRDefault="00B34AE5" w:rsidP="00B34AE5">
      <w:pPr>
        <w:snapToGrid w:val="0"/>
        <w:spacing w:line="360" w:lineRule="atLeast"/>
        <w:rPr>
          <w:rFonts w:hint="eastAsia"/>
          <w:sz w:val="24"/>
        </w:rPr>
      </w:pPr>
      <w:r>
        <w:rPr>
          <w:rFonts w:hint="eastAsia"/>
          <w:sz w:val="24"/>
        </w:rPr>
        <w:t>K&amp;F Waste:</w:t>
      </w:r>
      <w:r>
        <w:rPr>
          <w:rFonts w:hint="eastAsia"/>
          <w:sz w:val="24"/>
          <w:u w:val="single"/>
        </w:rPr>
        <w:t xml:space="preserve">                                                            </w:t>
      </w:r>
    </w:p>
    <w:p w:rsidR="00B34AE5" w:rsidRDefault="00B34AE5" w:rsidP="00B34AE5">
      <w:pPr>
        <w:snapToGrid w:val="0"/>
        <w:spacing w:line="360" w:lineRule="atLeast"/>
        <w:rPr>
          <w:rFonts w:hint="eastAsia"/>
          <w:sz w:val="24"/>
        </w:rPr>
      </w:pPr>
      <w:r>
        <w:rPr>
          <w:sz w:val="24"/>
        </w:rPr>
        <w:t>A</w:t>
      </w:r>
      <w:r>
        <w:rPr>
          <w:rFonts w:hint="eastAsia"/>
          <w:sz w:val="24"/>
        </w:rPr>
        <w:t>rticle 6</w:t>
      </w:r>
      <w:r>
        <w:rPr>
          <w:rFonts w:hint="eastAsia"/>
          <w:sz w:val="24"/>
        </w:rPr>
        <w:t>：</w:t>
      </w:r>
      <w:r>
        <w:rPr>
          <w:rFonts w:hint="eastAsia"/>
          <w:sz w:val="24"/>
        </w:rPr>
        <w:t xml:space="preserve">Party B shall supply waste collection and treatment service in accordance </w:t>
      </w:r>
      <w:r>
        <w:rPr>
          <w:sz w:val="24"/>
        </w:rPr>
        <w:t>with the</w:t>
      </w:r>
      <w:r>
        <w:rPr>
          <w:rFonts w:hint="eastAsia"/>
          <w:sz w:val="24"/>
        </w:rPr>
        <w:t xml:space="preserve"> standard and </w:t>
      </w:r>
      <w:r>
        <w:rPr>
          <w:sz w:val="24"/>
        </w:rPr>
        <w:t>requirement</w:t>
      </w:r>
      <w:r>
        <w:rPr>
          <w:rFonts w:hint="eastAsia"/>
          <w:sz w:val="24"/>
        </w:rPr>
        <w:t xml:space="preserve"> issued by the municipal government. Party B shall be responsible if there is any public complaint or negative influence </w:t>
      </w:r>
      <w:r>
        <w:rPr>
          <w:sz w:val="24"/>
        </w:rPr>
        <w:t>occurr</w:t>
      </w:r>
      <w:r>
        <w:rPr>
          <w:rFonts w:hint="eastAsia"/>
          <w:sz w:val="24"/>
        </w:rPr>
        <w:t xml:space="preserve">ing related </w:t>
      </w:r>
      <w:r>
        <w:rPr>
          <w:sz w:val="24"/>
        </w:rPr>
        <w:t xml:space="preserve">to Party </w:t>
      </w:r>
      <w:proofErr w:type="gramStart"/>
      <w:r>
        <w:rPr>
          <w:sz w:val="24"/>
        </w:rPr>
        <w:t>A</w:t>
      </w:r>
      <w:proofErr w:type="gramEnd"/>
      <w:r>
        <w:rPr>
          <w:rFonts w:hint="eastAsia"/>
          <w:sz w:val="24"/>
        </w:rPr>
        <w:t xml:space="preserve"> resulting </w:t>
      </w:r>
      <w:r>
        <w:rPr>
          <w:rFonts w:hint="eastAsia"/>
          <w:sz w:val="24"/>
        </w:rPr>
        <w:lastRenderedPageBreak/>
        <w:t xml:space="preserve">from any operation of Party B against rules. </w:t>
      </w:r>
      <w:r>
        <w:rPr>
          <w:sz w:val="24"/>
        </w:rPr>
        <w:t>I</w:t>
      </w:r>
      <w:r>
        <w:rPr>
          <w:rFonts w:hint="eastAsia"/>
          <w:sz w:val="24"/>
        </w:rPr>
        <w:t>f the operation of waste collection is delayed by a natural disaster, such as typhoon and heavy rain, Party B shall arrange waste collection service right after the termination of the natural disaster.</w:t>
      </w:r>
    </w:p>
    <w:p w:rsidR="00B34AE5" w:rsidRDefault="00B34AE5" w:rsidP="00B34AE5">
      <w:pPr>
        <w:tabs>
          <w:tab w:val="left" w:pos="1620"/>
        </w:tabs>
        <w:snapToGrid w:val="0"/>
        <w:spacing w:line="360" w:lineRule="atLeast"/>
        <w:rPr>
          <w:rFonts w:hint="eastAsia"/>
          <w:sz w:val="24"/>
          <w:u w:val="single"/>
        </w:rPr>
      </w:pPr>
      <w:r>
        <w:rPr>
          <w:sz w:val="24"/>
        </w:rPr>
        <w:t>A</w:t>
      </w:r>
      <w:r>
        <w:rPr>
          <w:rFonts w:hint="eastAsia"/>
          <w:sz w:val="24"/>
        </w:rPr>
        <w:t>rticle7</w:t>
      </w:r>
      <w:r>
        <w:rPr>
          <w:rFonts w:hint="eastAsia"/>
          <w:sz w:val="24"/>
        </w:rPr>
        <w:t>：：</w:t>
      </w:r>
      <w:r>
        <w:rPr>
          <w:rFonts w:hint="eastAsia"/>
        </w:rPr>
        <w:t xml:space="preserve">With regard to the unstated matter in this Agreement, both parties of this Agreement agree to sign addendum agreement through friendly negotiation. </w:t>
      </w:r>
      <w:r>
        <w:t>T</w:t>
      </w:r>
      <w:r>
        <w:rPr>
          <w:rFonts w:hint="eastAsia"/>
        </w:rPr>
        <w:t xml:space="preserve">he addendum agreement shall be regarded as an indivisible part of this Agreement with the same force effect. </w:t>
      </w:r>
      <w:r>
        <w:t>I</w:t>
      </w:r>
      <w:r>
        <w:rPr>
          <w:rFonts w:hint="eastAsia"/>
        </w:rPr>
        <w:t xml:space="preserve">n case of conflict, the addendum agreement shall take </w:t>
      </w:r>
      <w:r>
        <w:t>procedure</w:t>
      </w:r>
      <w:r>
        <w:rPr>
          <w:rFonts w:hint="eastAsia"/>
        </w:rPr>
        <w:t xml:space="preserve"> over this Agreement.</w:t>
      </w:r>
    </w:p>
    <w:p w:rsidR="00B34AE5" w:rsidRDefault="00B34AE5" w:rsidP="00B34AE5">
      <w:pPr>
        <w:snapToGrid w:val="0"/>
        <w:spacing w:line="360" w:lineRule="atLeast"/>
        <w:rPr>
          <w:rFonts w:hint="eastAsia"/>
          <w:sz w:val="24"/>
        </w:rPr>
      </w:pPr>
      <w:r>
        <w:rPr>
          <w:sz w:val="24"/>
        </w:rPr>
        <w:t>A</w:t>
      </w:r>
      <w:r>
        <w:rPr>
          <w:rFonts w:hint="eastAsia"/>
          <w:sz w:val="24"/>
        </w:rPr>
        <w:t>rticle 8</w:t>
      </w:r>
      <w:r>
        <w:rPr>
          <w:rFonts w:hint="eastAsia"/>
          <w:sz w:val="24"/>
        </w:rPr>
        <w:t>：</w:t>
      </w:r>
      <w:r>
        <w:rPr>
          <w:rFonts w:hint="eastAsia"/>
          <w:sz w:val="24"/>
        </w:rPr>
        <w:t xml:space="preserve">If any conflict may occur between Party A and Party B on waste collection and treatment, or waste disposal fee charge, Party A shall submit a </w:t>
      </w:r>
      <w:r>
        <w:rPr>
          <w:sz w:val="24"/>
        </w:rPr>
        <w:t>complaint</w:t>
      </w:r>
      <w:r>
        <w:rPr>
          <w:rFonts w:hint="eastAsia"/>
          <w:sz w:val="24"/>
        </w:rPr>
        <w:t xml:space="preserve"> to an administrative organ in charge of environmental sanitation at municipal or district level or resolve it through </w:t>
      </w:r>
      <w:r>
        <w:rPr>
          <w:sz w:val="24"/>
        </w:rPr>
        <w:t>legal</w:t>
      </w:r>
      <w:r>
        <w:rPr>
          <w:rFonts w:hint="eastAsia"/>
          <w:sz w:val="24"/>
        </w:rPr>
        <w:t xml:space="preserve"> action.</w:t>
      </w:r>
    </w:p>
    <w:p w:rsidR="00B34AE5" w:rsidRDefault="00B34AE5" w:rsidP="00B34AE5">
      <w:pPr>
        <w:snapToGrid w:val="0"/>
        <w:spacing w:line="360" w:lineRule="atLeast"/>
        <w:rPr>
          <w:rFonts w:hint="eastAsia"/>
          <w:sz w:val="24"/>
        </w:rPr>
      </w:pPr>
    </w:p>
    <w:p w:rsidR="00B34AE5" w:rsidRDefault="00B34AE5" w:rsidP="00B34AE5">
      <w:pPr>
        <w:snapToGrid w:val="0"/>
        <w:spacing w:line="360" w:lineRule="atLeast"/>
        <w:rPr>
          <w:rFonts w:hint="eastAsia"/>
          <w:sz w:val="24"/>
        </w:rPr>
      </w:pPr>
      <w:r>
        <w:rPr>
          <w:rFonts w:hint="eastAsia"/>
          <w:sz w:val="24"/>
        </w:rPr>
        <w:t xml:space="preserve">The administrative organ in charge of complaint on </w:t>
      </w:r>
      <w:smartTag w:uri="urn:schemas-microsoft-com:office:smarttags" w:element="City">
        <w:smartTag w:uri="urn:schemas-microsoft-com:office:smarttags" w:element="place">
          <w:r>
            <w:rPr>
              <w:rFonts w:hint="eastAsia"/>
              <w:sz w:val="24"/>
            </w:rPr>
            <w:t>Shanghai</w:t>
          </w:r>
        </w:smartTag>
      </w:smartTag>
      <w:r>
        <w:rPr>
          <w:rFonts w:hint="eastAsia"/>
          <w:sz w:val="24"/>
        </w:rPr>
        <w:t xml:space="preserve"> city appearance and environmental sanitation:</w:t>
      </w:r>
    </w:p>
    <w:p w:rsidR="00B34AE5" w:rsidRDefault="00B34AE5" w:rsidP="00B34AE5">
      <w:pPr>
        <w:snapToGrid w:val="0"/>
        <w:spacing w:line="360" w:lineRule="atLeast"/>
        <w:rPr>
          <w:rFonts w:hint="eastAsia"/>
          <w:sz w:val="24"/>
        </w:rPr>
      </w:pPr>
      <w:smartTag w:uri="urn:schemas-microsoft-com:office:smarttags" w:element="PlaceName">
        <w:r>
          <w:rPr>
            <w:rFonts w:hint="eastAsia"/>
            <w:sz w:val="24"/>
          </w:rPr>
          <w:t>Shanghai</w:t>
        </w:r>
      </w:smartTag>
      <w:r>
        <w:rPr>
          <w:rFonts w:hint="eastAsia"/>
          <w:sz w:val="24"/>
        </w:rPr>
        <w:t xml:space="preserve"> </w:t>
      </w:r>
      <w:smartTag w:uri="urn:schemas-microsoft-com:office:smarttags" w:element="PlaceType">
        <w:r>
          <w:rPr>
            <w:rFonts w:hint="eastAsia"/>
            <w:sz w:val="24"/>
          </w:rPr>
          <w:t>City</w:t>
        </w:r>
      </w:smartTag>
      <w:r>
        <w:rPr>
          <w:rFonts w:hint="eastAsia"/>
          <w:sz w:val="24"/>
        </w:rPr>
        <w:t xml:space="preserve"> Appearance and Environmental </w:t>
      </w:r>
      <w:smartTag w:uri="urn:schemas-microsoft-com:office:smarttags" w:element="place">
        <w:smartTag w:uri="urn:schemas-microsoft-com:office:smarttags" w:element="PlaceName">
          <w:r>
            <w:rPr>
              <w:rFonts w:hint="eastAsia"/>
              <w:sz w:val="24"/>
            </w:rPr>
            <w:t>Sanitation</w:t>
          </w:r>
        </w:smartTag>
        <w:r>
          <w:rPr>
            <w:rFonts w:hint="eastAsia"/>
            <w:sz w:val="24"/>
          </w:rPr>
          <w:t xml:space="preserve"> </w:t>
        </w:r>
        <w:smartTag w:uri="urn:schemas-microsoft-com:office:smarttags" w:element="PlaceName">
          <w:r>
            <w:rPr>
              <w:rFonts w:hint="eastAsia"/>
              <w:sz w:val="24"/>
            </w:rPr>
            <w:t>Service</w:t>
          </w:r>
        </w:smartTag>
        <w:r>
          <w:rPr>
            <w:rFonts w:hint="eastAsia"/>
            <w:sz w:val="24"/>
          </w:rPr>
          <w:t xml:space="preserve"> </w:t>
        </w:r>
        <w:smartTag w:uri="urn:schemas-microsoft-com:office:smarttags" w:element="PlaceType">
          <w:r>
            <w:rPr>
              <w:rFonts w:hint="eastAsia"/>
              <w:sz w:val="24"/>
            </w:rPr>
            <w:t>Center</w:t>
          </w:r>
        </w:smartTag>
      </w:smartTag>
    </w:p>
    <w:p w:rsidR="00B34AE5" w:rsidRDefault="00B34AE5" w:rsidP="00B34AE5">
      <w:pPr>
        <w:snapToGrid w:val="0"/>
        <w:spacing w:line="360" w:lineRule="atLeast"/>
        <w:rPr>
          <w:rFonts w:hint="eastAsia"/>
          <w:sz w:val="24"/>
        </w:rPr>
      </w:pPr>
      <w:r>
        <w:rPr>
          <w:rFonts w:hint="eastAsia"/>
          <w:sz w:val="24"/>
        </w:rPr>
        <w:t xml:space="preserve">Address: No. 579, </w:t>
      </w:r>
      <w:proofErr w:type="spellStart"/>
      <w:smartTag w:uri="urn:schemas-microsoft-com:office:smarttags" w:element="address">
        <w:smartTag w:uri="urn:schemas-microsoft-com:office:smarttags" w:element="Street">
          <w:r>
            <w:rPr>
              <w:rFonts w:hint="eastAsia"/>
              <w:sz w:val="24"/>
            </w:rPr>
            <w:t>Wujin</w:t>
          </w:r>
          <w:proofErr w:type="spellEnd"/>
          <w:r>
            <w:rPr>
              <w:rFonts w:hint="eastAsia"/>
              <w:sz w:val="24"/>
            </w:rPr>
            <w:t xml:space="preserve"> Road</w:t>
          </w:r>
        </w:smartTag>
        <w:r>
          <w:rPr>
            <w:rFonts w:hint="eastAsia"/>
            <w:sz w:val="24"/>
          </w:rPr>
          <w:t xml:space="preserve">, </w:t>
        </w:r>
        <w:smartTag w:uri="urn:schemas-microsoft-com:office:smarttags" w:element="City">
          <w:r>
            <w:rPr>
              <w:rFonts w:hint="eastAsia"/>
              <w:sz w:val="24"/>
            </w:rPr>
            <w:t>Shanghai</w:t>
          </w:r>
        </w:smartTag>
      </w:smartTag>
      <w:r>
        <w:rPr>
          <w:rFonts w:hint="eastAsia"/>
          <w:sz w:val="24"/>
        </w:rPr>
        <w:t xml:space="preserve">   Zip Code: 200083</w:t>
      </w:r>
    </w:p>
    <w:p w:rsidR="00B34AE5" w:rsidRDefault="00B34AE5" w:rsidP="00B34AE5">
      <w:pPr>
        <w:snapToGrid w:val="0"/>
        <w:spacing w:line="360" w:lineRule="atLeast"/>
        <w:rPr>
          <w:rFonts w:hint="eastAsia"/>
          <w:sz w:val="24"/>
        </w:rPr>
      </w:pPr>
      <w:r>
        <w:rPr>
          <w:rFonts w:hint="eastAsia"/>
          <w:sz w:val="24"/>
        </w:rPr>
        <w:t>Complaint Tel. No.: 86-21-52901111    8008204646</w:t>
      </w:r>
    </w:p>
    <w:p w:rsidR="00B34AE5" w:rsidRDefault="00B34AE5" w:rsidP="00B34AE5">
      <w:pPr>
        <w:snapToGrid w:val="0"/>
        <w:spacing w:line="360" w:lineRule="atLeast"/>
        <w:rPr>
          <w:rFonts w:hint="eastAsia"/>
          <w:sz w:val="24"/>
        </w:rPr>
      </w:pPr>
      <w:r>
        <w:rPr>
          <w:rFonts w:hint="eastAsia"/>
          <w:sz w:val="24"/>
        </w:rPr>
        <w:t xml:space="preserve">The Environmental </w:t>
      </w:r>
      <w:smartTag w:uri="urn:schemas-microsoft-com:office:smarttags" w:element="place">
        <w:smartTag w:uri="urn:schemas-microsoft-com:office:smarttags" w:element="PlaceName">
          <w:r>
            <w:rPr>
              <w:rFonts w:hint="eastAsia"/>
              <w:sz w:val="24"/>
            </w:rPr>
            <w:t>Sanitation</w:t>
          </w:r>
        </w:smartTag>
        <w:r>
          <w:rPr>
            <w:rFonts w:hint="eastAsia"/>
            <w:sz w:val="24"/>
          </w:rPr>
          <w:t xml:space="preserve"> </w:t>
        </w:r>
        <w:smartTag w:uri="urn:schemas-microsoft-com:office:smarttags" w:element="PlaceName">
          <w:r>
            <w:rPr>
              <w:rFonts w:hint="eastAsia"/>
              <w:sz w:val="24"/>
            </w:rPr>
            <w:t>Complaint</w:t>
          </w:r>
        </w:smartTag>
        <w:r>
          <w:rPr>
            <w:rFonts w:hint="eastAsia"/>
            <w:sz w:val="24"/>
          </w:rPr>
          <w:t xml:space="preserve"> </w:t>
        </w:r>
        <w:smartTag w:uri="urn:schemas-microsoft-com:office:smarttags" w:element="PlaceType">
          <w:r>
            <w:rPr>
              <w:rFonts w:hint="eastAsia"/>
              <w:sz w:val="24"/>
            </w:rPr>
            <w:t>Center</w:t>
          </w:r>
        </w:smartTag>
      </w:smartTag>
      <w:r>
        <w:rPr>
          <w:rFonts w:hint="eastAsia"/>
          <w:sz w:val="24"/>
        </w:rPr>
        <w:t xml:space="preserve"> in</w:t>
      </w:r>
      <w:r>
        <w:rPr>
          <w:rFonts w:hint="eastAsia"/>
          <w:color w:val="FF0000"/>
          <w:sz w:val="24"/>
          <w:u w:val="single"/>
        </w:rPr>
        <w:t xml:space="preserve"> Huangpu</w:t>
      </w:r>
      <w:r>
        <w:rPr>
          <w:rFonts w:hint="eastAsia"/>
          <w:sz w:val="24"/>
        </w:rPr>
        <w:t xml:space="preserve"> District</w:t>
      </w:r>
    </w:p>
    <w:p w:rsidR="00B34AE5" w:rsidRDefault="00B34AE5" w:rsidP="00B34AE5">
      <w:pPr>
        <w:snapToGrid w:val="0"/>
        <w:spacing w:line="360" w:lineRule="atLeast"/>
        <w:rPr>
          <w:rFonts w:hint="eastAsia"/>
          <w:sz w:val="24"/>
        </w:rPr>
      </w:pPr>
      <w:r>
        <w:rPr>
          <w:rFonts w:hint="eastAsia"/>
          <w:sz w:val="24"/>
        </w:rPr>
        <w:t xml:space="preserve">Address: No.          Zip Code: </w:t>
      </w:r>
    </w:p>
    <w:p w:rsidR="00B34AE5" w:rsidRDefault="00B34AE5" w:rsidP="00B34AE5">
      <w:pPr>
        <w:snapToGrid w:val="0"/>
        <w:spacing w:line="360" w:lineRule="atLeast"/>
        <w:rPr>
          <w:rFonts w:hint="eastAsia"/>
          <w:sz w:val="24"/>
        </w:rPr>
      </w:pPr>
      <w:r>
        <w:rPr>
          <w:rFonts w:hint="eastAsia"/>
          <w:sz w:val="24"/>
        </w:rPr>
        <w:t xml:space="preserve">Complaint Tel. No.: 86-21- </w:t>
      </w:r>
    </w:p>
    <w:p w:rsidR="00B34AE5" w:rsidRDefault="00B34AE5" w:rsidP="00B34AE5">
      <w:pPr>
        <w:snapToGrid w:val="0"/>
        <w:spacing w:line="360" w:lineRule="atLeast"/>
        <w:rPr>
          <w:rFonts w:hint="eastAsia"/>
          <w:sz w:val="24"/>
        </w:rPr>
      </w:pPr>
      <w:r>
        <w:rPr>
          <w:sz w:val="24"/>
        </w:rPr>
        <w:t>A</w:t>
      </w:r>
      <w:r>
        <w:rPr>
          <w:rFonts w:hint="eastAsia"/>
          <w:sz w:val="24"/>
        </w:rPr>
        <w:t xml:space="preserve">rticle 9: </w:t>
      </w:r>
      <w:r>
        <w:rPr>
          <w:sz w:val="24"/>
        </w:rPr>
        <w:t>The term of this Agreement shall commence from</w:t>
      </w:r>
      <w:r>
        <w:rPr>
          <w:rFonts w:hint="eastAsia"/>
          <w:sz w:val="24"/>
        </w:rPr>
        <w:t xml:space="preserve"> </w:t>
      </w:r>
      <w:r>
        <w:rPr>
          <w:rFonts w:hint="eastAsia"/>
          <w:sz w:val="24"/>
          <w:u w:val="single"/>
        </w:rPr>
        <w:t xml:space="preserve">           </w:t>
      </w:r>
      <w:r>
        <w:rPr>
          <w:rFonts w:hint="eastAsia"/>
          <w:sz w:val="24"/>
        </w:rPr>
        <w:t xml:space="preserve"> (date) and </w:t>
      </w:r>
      <w:r>
        <w:rPr>
          <w:sz w:val="24"/>
        </w:rPr>
        <w:t xml:space="preserve">terminate </w:t>
      </w:r>
      <w:r>
        <w:rPr>
          <w:rFonts w:hint="eastAsia"/>
          <w:sz w:val="24"/>
        </w:rPr>
        <w:t>at</w:t>
      </w:r>
      <w:r>
        <w:rPr>
          <w:rFonts w:hint="eastAsia"/>
          <w:sz w:val="24"/>
          <w:u w:val="single"/>
        </w:rPr>
        <w:t xml:space="preserve">           </w:t>
      </w:r>
      <w:r>
        <w:rPr>
          <w:rFonts w:hint="eastAsia"/>
          <w:sz w:val="24"/>
        </w:rPr>
        <w:t>(date). Unless one party of the agreement gives to the other written notice of termination not less than thirty (30) calendar days before the deadline of this Agreement</w:t>
      </w:r>
      <w:r>
        <w:rPr>
          <w:sz w:val="24"/>
        </w:rPr>
        <w:t>’</w:t>
      </w:r>
      <w:r>
        <w:rPr>
          <w:rFonts w:hint="eastAsia"/>
          <w:sz w:val="24"/>
        </w:rPr>
        <w:t>s effective date, this Agreement will be automatically prolonged to the end of next year.</w:t>
      </w:r>
    </w:p>
    <w:p w:rsidR="00B34AE5" w:rsidRDefault="00B34AE5" w:rsidP="00B34AE5">
      <w:pPr>
        <w:snapToGrid w:val="0"/>
        <w:spacing w:line="360" w:lineRule="atLeast"/>
        <w:rPr>
          <w:rFonts w:hint="eastAsia"/>
        </w:rPr>
      </w:pPr>
      <w:r>
        <w:rPr>
          <w:sz w:val="24"/>
        </w:rPr>
        <w:t>A</w:t>
      </w:r>
      <w:r>
        <w:rPr>
          <w:rFonts w:hint="eastAsia"/>
          <w:sz w:val="24"/>
        </w:rPr>
        <w:t xml:space="preserve">rticle 10: </w:t>
      </w:r>
      <w:r>
        <w:t xml:space="preserve">This Agreement shall be governed by laws of </w:t>
      </w:r>
      <w:smartTag w:uri="urn:schemas-microsoft-com:office:smarttags" w:element="country-region">
        <w:smartTag w:uri="urn:schemas-microsoft-com:office:smarttags" w:element="place">
          <w:r>
            <w:t>China</w:t>
          </w:r>
        </w:smartTag>
      </w:smartTag>
      <w:r>
        <w:t xml:space="preserve"> and shall be construed in</w:t>
      </w:r>
      <w:r>
        <w:rPr>
          <w:rFonts w:hint="eastAsia"/>
        </w:rPr>
        <w:t xml:space="preserve"> </w:t>
      </w:r>
      <w:r>
        <w:t>accordance therewith.</w:t>
      </w:r>
    </w:p>
    <w:p w:rsidR="00B34AE5" w:rsidRDefault="00B34AE5" w:rsidP="00B34AE5">
      <w:pPr>
        <w:snapToGrid w:val="0"/>
        <w:spacing w:line="360" w:lineRule="atLeast"/>
        <w:rPr>
          <w:rFonts w:hint="eastAsia"/>
          <w:sz w:val="24"/>
        </w:rPr>
      </w:pPr>
      <w:r>
        <w:rPr>
          <w:sz w:val="24"/>
        </w:rPr>
        <w:t>A</w:t>
      </w:r>
      <w:r>
        <w:rPr>
          <w:rFonts w:hint="eastAsia"/>
          <w:sz w:val="24"/>
        </w:rPr>
        <w:t xml:space="preserve">rticle 11: This agreement has been prepared in three duplicated counterparts. Each properly executed counterpart shall be considered as an original. </w:t>
      </w:r>
      <w:r>
        <w:rPr>
          <w:sz w:val="24"/>
        </w:rPr>
        <w:t>T</w:t>
      </w:r>
      <w:r>
        <w:rPr>
          <w:rFonts w:hint="eastAsia"/>
          <w:sz w:val="24"/>
        </w:rPr>
        <w:t xml:space="preserve">he duplicate copy of this Agreement shall be submitted to </w:t>
      </w:r>
      <w:smartTag w:uri="urn:schemas-microsoft-com:office:smarttags" w:element="place">
        <w:smartTag w:uri="urn:schemas-microsoft-com:office:smarttags" w:element="PlaceName">
          <w:r>
            <w:rPr>
              <w:rFonts w:hint="eastAsia"/>
              <w:color w:val="FF0000"/>
              <w:sz w:val="24"/>
              <w:u w:val="single"/>
            </w:rPr>
            <w:t>Huangpu</w:t>
          </w:r>
        </w:smartTag>
        <w:r>
          <w:rPr>
            <w:rFonts w:hint="eastAsia"/>
            <w:sz w:val="24"/>
          </w:rPr>
          <w:t xml:space="preserve"> </w:t>
        </w:r>
        <w:smartTag w:uri="urn:schemas-microsoft-com:office:smarttags" w:element="PlaceType">
          <w:r>
            <w:rPr>
              <w:rFonts w:hint="eastAsia"/>
              <w:sz w:val="24"/>
            </w:rPr>
            <w:t>City</w:t>
          </w:r>
        </w:smartTag>
      </w:smartTag>
      <w:r>
        <w:rPr>
          <w:rFonts w:hint="eastAsia"/>
          <w:sz w:val="24"/>
        </w:rPr>
        <w:t xml:space="preserve"> Appearance and Environmental Sanitation Administrative Department for reference. </w:t>
      </w:r>
    </w:p>
    <w:p w:rsidR="00B34AE5" w:rsidRDefault="00B34AE5" w:rsidP="00B34AE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rPr>
          <w:rFonts w:hint="eastAsia"/>
        </w:rPr>
      </w:pPr>
    </w:p>
    <w:p w:rsidR="00B34AE5" w:rsidRDefault="00B34AE5" w:rsidP="00B34AE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pPr>
      <w:r>
        <w:t>Party A:</w:t>
      </w:r>
    </w:p>
    <w:p w:rsidR="00B34AE5" w:rsidRDefault="00B34AE5" w:rsidP="00B34AE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pPr>
      <w:r>
        <w:t>Authorized representative:  /S/</w:t>
      </w:r>
    </w:p>
    <w:p w:rsidR="00B34AE5" w:rsidRDefault="00B34AE5" w:rsidP="00B34AE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rPr>
          <w:rFonts w:hint="eastAsia"/>
        </w:rPr>
      </w:pPr>
    </w:p>
    <w:p w:rsidR="00B34AE5" w:rsidRDefault="00B34AE5" w:rsidP="00B34AE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rPr>
          <w:rFonts w:hint="eastAsia"/>
        </w:rPr>
      </w:pPr>
    </w:p>
    <w:p w:rsidR="00B34AE5" w:rsidRDefault="00B34AE5" w:rsidP="00B34AE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pPr>
      <w:r>
        <w:t xml:space="preserve">Party B: </w:t>
      </w:r>
      <w:smartTag w:uri="urn:schemas-microsoft-com:office:smarttags" w:element="place">
        <w:smartTag w:uri="urn:schemas-microsoft-com:office:smarttags" w:element="PlaceName">
          <w:r>
            <w:t>W</w:t>
          </w:r>
          <w:r>
            <w:rPr>
              <w:rFonts w:hint="eastAsia"/>
            </w:rPr>
            <w:t>aste</w:t>
          </w:r>
        </w:smartTag>
        <w:r>
          <w:rPr>
            <w:rFonts w:hint="eastAsia"/>
          </w:rPr>
          <w:t xml:space="preserve"> </w:t>
        </w:r>
        <w:smartTag w:uri="urn:schemas-microsoft-com:office:smarttags" w:element="PlaceName">
          <w:r>
            <w:rPr>
              <w:rFonts w:hint="eastAsia"/>
            </w:rPr>
            <w:t>Treatment</w:t>
          </w:r>
        </w:smartTag>
        <w:r>
          <w:rPr>
            <w:rFonts w:hint="eastAsia"/>
          </w:rPr>
          <w:t xml:space="preserve"> </w:t>
        </w:r>
        <w:smartTag w:uri="urn:schemas-microsoft-com:office:smarttags" w:element="PlaceName">
          <w:r>
            <w:rPr>
              <w:rFonts w:hint="eastAsia"/>
            </w:rPr>
            <w:t>Fee</w:t>
          </w:r>
        </w:smartTag>
        <w:r>
          <w:rPr>
            <w:rFonts w:hint="eastAsia"/>
          </w:rPr>
          <w:t xml:space="preserve"> </w:t>
        </w:r>
        <w:smartTag w:uri="urn:schemas-microsoft-com:office:smarttags" w:element="PlaceName">
          <w:r>
            <w:rPr>
              <w:rFonts w:hint="eastAsia"/>
            </w:rPr>
            <w:t>Collection</w:t>
          </w:r>
        </w:smartTag>
        <w:r>
          <w:rPr>
            <w:rFonts w:hint="eastAsia"/>
          </w:rPr>
          <w:t xml:space="preserve"> </w:t>
        </w:r>
        <w:smartTag w:uri="urn:schemas-microsoft-com:office:smarttags" w:element="PlaceType">
          <w:r>
            <w:rPr>
              <w:rFonts w:hint="eastAsia"/>
            </w:rPr>
            <w:t>Center</w:t>
          </w:r>
        </w:smartTag>
      </w:smartTag>
      <w:r>
        <w:rPr>
          <w:rFonts w:hint="eastAsia"/>
        </w:rPr>
        <w:t xml:space="preserve"> of </w:t>
      </w:r>
      <w:r>
        <w:rPr>
          <w:rFonts w:hint="eastAsia"/>
          <w:color w:val="FF0000"/>
          <w:u w:val="single"/>
        </w:rPr>
        <w:t>Huangpu</w:t>
      </w:r>
      <w:r>
        <w:rPr>
          <w:rFonts w:hint="eastAsia"/>
        </w:rPr>
        <w:t xml:space="preserve"> District</w:t>
      </w:r>
    </w:p>
    <w:p w:rsidR="00B34AE5" w:rsidRDefault="00B34AE5" w:rsidP="00B34AE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pPr>
      <w:r>
        <w:t>Authorized representative: /S/</w:t>
      </w:r>
    </w:p>
    <w:p w:rsidR="00B34AE5" w:rsidRDefault="00B34AE5" w:rsidP="00B34AE5">
      <w:pPr>
        <w:snapToGrid w:val="0"/>
        <w:rPr>
          <w:rFonts w:hint="eastAsia"/>
          <w:sz w:val="24"/>
        </w:rPr>
      </w:pPr>
    </w:p>
    <w:p w:rsidR="00B34AE5" w:rsidRDefault="00B34AE5" w:rsidP="00B34AE5">
      <w:pPr>
        <w:rPr>
          <w:rFonts w:hAnsi="宋体" w:hint="eastAsia"/>
          <w:bCs/>
          <w:u w:val="single"/>
        </w:rPr>
      </w:pPr>
    </w:p>
    <w:p w:rsidR="00E16AC1" w:rsidRDefault="00E16AC1">
      <w:bookmarkStart w:id="0" w:name="_GoBack"/>
      <w:bookmarkEnd w:id="0"/>
    </w:p>
    <w:sectPr w:rsidR="00E16AC1">
      <w:headerReference w:type="default" r:id="rId15"/>
      <w:footerReference w:type="even" r:id="rId16"/>
      <w:footerReference w:type="default" r:id="rId17"/>
      <w:pgSz w:w="11906" w:h="16838"/>
      <w:pgMar w:top="1440" w:right="1106"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9B" w:rsidRDefault="00B34AE5">
    <w:pPr>
      <w:pStyle w:val="a4"/>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9B" w:rsidRDefault="00B34AE5">
    <w:pPr>
      <w:pStyle w:val="a4"/>
      <w:jc w:val="right"/>
      <w:rPr>
        <w:rFonts w:hint="eastAsia"/>
      </w:rPr>
    </w:pPr>
    <w:r>
      <w:rPr>
        <w:rFonts w:hint="eastAsia"/>
      </w:rPr>
      <w:t>上海市市容环境卫生管理局监制</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9B" w:rsidRDefault="00B34AE5">
    <w:pPr>
      <w:pStyle w:val="a4"/>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9B" w:rsidRDefault="00B34AE5">
    <w:pPr>
      <w:pStyle w:val="a4"/>
      <w:wordWrap w:val="0"/>
      <w:jc w:val="right"/>
      <w:rPr>
        <w:rFonts w:ascii="楷体_GB2312" w:eastAsia="楷体_GB2312" w:hint="eastAsia"/>
        <w:sz w:val="13"/>
        <w:szCs w:val="13"/>
      </w:rPr>
    </w:pPr>
    <w:r>
      <w:rPr>
        <w:rFonts w:ascii="楷体_GB2312" w:eastAsia="楷体_GB2312" w:hint="eastAsia"/>
        <w:sz w:val="13"/>
        <w:szCs w:val="13"/>
      </w:rPr>
      <w:t>Supervised by Shanghai City Appearance and environmental Sanitation Administrative Bureau</w:t>
    </w:r>
  </w:p>
  <w:p w:rsidR="00B9319B" w:rsidRDefault="00B34AE5">
    <w:pPr>
      <w:pStyle w:val="a4"/>
      <w:rPr>
        <w:rFonts w:hint="eastAsi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9B" w:rsidRDefault="00B34AE5">
    <w:pPr>
      <w:pStyle w:val="a4"/>
      <w:rPr>
        <w:rFonts w:hint="eastAsi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9B" w:rsidRDefault="00B34AE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9319B" w:rsidRDefault="00B34AE5">
    <w:pPr>
      <w:pStyle w:val="a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9B" w:rsidRDefault="00B34AE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15</w:t>
    </w:r>
    <w:r>
      <w:rPr>
        <w:rStyle w:val="a5"/>
      </w:rPr>
      <w:fldChar w:fldCharType="end"/>
    </w:r>
  </w:p>
  <w:p w:rsidR="00B9319B" w:rsidRDefault="00B34AE5">
    <w:pPr>
      <w:pStyle w:val="a4"/>
      <w:wordWrap w:val="0"/>
      <w:jc w:val="right"/>
      <w:rPr>
        <w:rFonts w:ascii="楷体_GB2312" w:eastAsia="楷体_GB2312" w:hint="eastAsia"/>
        <w:sz w:val="13"/>
        <w:szCs w:val="13"/>
      </w:rPr>
    </w:pPr>
    <w:r>
      <w:rPr>
        <w:rFonts w:ascii="楷体_GB2312" w:eastAsia="楷体_GB2312"/>
        <w:sz w:val="13"/>
        <w:szCs w:val="13"/>
      </w:rPr>
      <w:t>T</w:t>
    </w:r>
    <w:r>
      <w:rPr>
        <w:rFonts w:ascii="楷体_GB2312" w:eastAsia="楷体_GB2312" w:hint="eastAsia"/>
        <w:sz w:val="13"/>
        <w:szCs w:val="13"/>
      </w:rPr>
      <w:t>his contract is supe</w:t>
    </w:r>
    <w:r>
      <w:rPr>
        <w:rFonts w:ascii="楷体_GB2312" w:eastAsia="楷体_GB2312" w:hint="eastAsia"/>
        <w:sz w:val="13"/>
        <w:szCs w:val="13"/>
      </w:rPr>
      <w:t>rvised by Shanghai City Appearance and environmental Sanitation Administrative Bureau</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9B" w:rsidRDefault="00B34AE5">
    <w:pPr>
      <w:pStyle w:val="a3"/>
      <w:pBdr>
        <w:bottom w:val="none" w:sz="0" w:space="0" w:color="auto"/>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9B" w:rsidRDefault="00B34AE5">
    <w:pPr>
      <w:pStyle w:val="a3"/>
      <w:pBdr>
        <w:bottom w:val="single" w:sz="4" w:space="1" w:color="auto"/>
      </w:pBdr>
      <w:rPr>
        <w:rFonts w:hint="eastAsia"/>
      </w:rPr>
    </w:pPr>
    <w:r>
      <w:rPr>
        <w:rFonts w:hint="eastAsia"/>
      </w:rPr>
      <w:t xml:space="preserve">                                            </w:t>
    </w:r>
    <w:r>
      <w:rPr>
        <w:rFonts w:hint="eastAsia"/>
      </w:rPr>
      <w:t xml:space="preserve">     </w:t>
    </w:r>
    <w:r>
      <w:rPr>
        <w:rFonts w:hint="eastAsia"/>
      </w:rPr>
      <w:t>合同编号：</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9B" w:rsidRDefault="00B34AE5">
    <w:pPr>
      <w:pStyle w:val="a3"/>
      <w:pBdr>
        <w:bottom w:val="none" w:sz="0" w:space="0" w:color="auto"/>
      </w:pBdr>
      <w:rPr>
        <w:rFonts w:hint="eastAsi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9B" w:rsidRDefault="00B34AE5">
    <w:pPr>
      <w:pStyle w:val="a3"/>
      <w:pBdr>
        <w:bottom w:val="single" w:sz="4" w:space="1" w:color="auto"/>
      </w:pBdr>
      <w:rPr>
        <w:rFonts w:hint="eastAsia"/>
      </w:rPr>
    </w:pPr>
    <w:r>
      <w:rPr>
        <w:rFonts w:hint="eastAsia"/>
      </w:rPr>
      <w:t xml:space="preserve">                                                 No.:</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9B" w:rsidRDefault="00B34AE5">
    <w:pPr>
      <w:pStyle w:val="a3"/>
    </w:pPr>
    <w:r>
      <w:rPr>
        <w:rFonts w:hint="eastAsia"/>
        <w:sz w:val="21"/>
        <w:szCs w:val="21"/>
      </w:rPr>
      <w:t xml:space="preserve">                </w:t>
    </w:r>
    <w:r>
      <w:rPr>
        <w:sz w:val="21"/>
        <w:szCs w:val="21"/>
      </w:rPr>
      <w:t>C</w:t>
    </w:r>
    <w:r>
      <w:rPr>
        <w:rFonts w:hint="eastAsia"/>
        <w:sz w:val="21"/>
        <w:szCs w:val="21"/>
      </w:rPr>
      <w:t>ontract No.</w:t>
    </w:r>
    <w:r>
      <w:rPr>
        <w:rFonts w:hint="eastAsia"/>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977B7"/>
    <w:multiLevelType w:val="hybridMultilevel"/>
    <w:tmpl w:val="0AFE1EF6"/>
    <w:lvl w:ilvl="0" w:tplc="B0E00116">
      <w:start w:val="1"/>
      <w:numFmt w:val="japaneseCounting"/>
      <w:lvlText w:val="%1、"/>
      <w:lvlJc w:val="left"/>
      <w:pPr>
        <w:tabs>
          <w:tab w:val="num" w:pos="960"/>
        </w:tabs>
        <w:ind w:left="96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5C7B3454"/>
    <w:multiLevelType w:val="hybridMultilevel"/>
    <w:tmpl w:val="A4C45EBA"/>
    <w:lvl w:ilvl="0" w:tplc="A06CF722">
      <w:start w:val="1"/>
      <w:numFmt w:val="japaneseCounting"/>
      <w:lvlText w:val="%1、"/>
      <w:lvlJc w:val="left"/>
      <w:pPr>
        <w:tabs>
          <w:tab w:val="num" w:pos="1740"/>
        </w:tabs>
        <w:ind w:left="1740" w:hanging="1110"/>
      </w:pPr>
      <w:rPr>
        <w:rFonts w:hint="default"/>
      </w:rPr>
    </w:lvl>
    <w:lvl w:ilvl="1" w:tplc="0409000F">
      <w:start w:val="1"/>
      <w:numFmt w:val="decimal"/>
      <w:lvlText w:val="%2."/>
      <w:lvlJc w:val="left"/>
      <w:pPr>
        <w:tabs>
          <w:tab w:val="num" w:pos="1470"/>
        </w:tabs>
        <w:ind w:left="1470" w:hanging="420"/>
      </w:pPr>
      <w:rPr>
        <w:rFonts w:hint="default"/>
      </w:r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2">
    <w:nsid w:val="607376B5"/>
    <w:multiLevelType w:val="hybridMultilevel"/>
    <w:tmpl w:val="E09E9044"/>
    <w:lvl w:ilvl="0" w:tplc="B0E00116">
      <w:start w:val="1"/>
      <w:numFmt w:val="japaneseCounting"/>
      <w:lvlText w:val="%1、"/>
      <w:lvlJc w:val="left"/>
      <w:pPr>
        <w:tabs>
          <w:tab w:val="num" w:pos="960"/>
        </w:tabs>
        <w:ind w:left="960" w:hanging="48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
    <w:nsid w:val="7A29482A"/>
    <w:multiLevelType w:val="hybridMultilevel"/>
    <w:tmpl w:val="A7A88858"/>
    <w:lvl w:ilvl="0" w:tplc="65FE5F8A">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AE5"/>
    <w:rsid w:val="00B34AE5"/>
    <w:rsid w:val="00E16A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chmetcnv"/>
  <w:smartTagType w:namespaceuri="urn:schemas-microsoft-com:office:smarttags" w:name="addres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AE5"/>
    <w:pPr>
      <w:widowControl w:val="0"/>
      <w:jc w:val="both"/>
    </w:pPr>
    <w:rPr>
      <w:rFonts w:ascii="Times New Roman" w:eastAsia="宋体" w:hAnsi="Times New Roman" w:cs="Times New Roman"/>
      <w:szCs w:val="24"/>
    </w:rPr>
  </w:style>
  <w:style w:type="paragraph" w:styleId="2">
    <w:name w:val="heading 2"/>
    <w:basedOn w:val="a"/>
    <w:next w:val="a"/>
    <w:link w:val="2Char"/>
    <w:qFormat/>
    <w:rsid w:val="00B34AE5"/>
    <w:pPr>
      <w:keepNext/>
      <w:jc w:val="center"/>
      <w:outlineLvl w:val="1"/>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B34AE5"/>
    <w:rPr>
      <w:rFonts w:ascii="Times New Roman" w:eastAsia="宋体" w:hAnsi="Times New Roman" w:cs="Times New Roman"/>
      <w:sz w:val="32"/>
      <w:szCs w:val="24"/>
    </w:rPr>
  </w:style>
  <w:style w:type="paragraph" w:styleId="a3">
    <w:name w:val="header"/>
    <w:basedOn w:val="a"/>
    <w:link w:val="Char"/>
    <w:rsid w:val="00B34A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34AE5"/>
    <w:rPr>
      <w:rFonts w:ascii="Times New Roman" w:eastAsia="宋体" w:hAnsi="Times New Roman" w:cs="Times New Roman"/>
      <w:sz w:val="18"/>
      <w:szCs w:val="18"/>
    </w:rPr>
  </w:style>
  <w:style w:type="paragraph" w:styleId="a4">
    <w:name w:val="footer"/>
    <w:basedOn w:val="a"/>
    <w:link w:val="Char0"/>
    <w:rsid w:val="00B34AE5"/>
    <w:pPr>
      <w:tabs>
        <w:tab w:val="center" w:pos="4153"/>
        <w:tab w:val="right" w:pos="8306"/>
      </w:tabs>
      <w:snapToGrid w:val="0"/>
      <w:jc w:val="left"/>
    </w:pPr>
    <w:rPr>
      <w:sz w:val="18"/>
      <w:szCs w:val="18"/>
    </w:rPr>
  </w:style>
  <w:style w:type="character" w:customStyle="1" w:styleId="Char0">
    <w:name w:val="页脚 Char"/>
    <w:basedOn w:val="a0"/>
    <w:link w:val="a4"/>
    <w:rsid w:val="00B34AE5"/>
    <w:rPr>
      <w:rFonts w:ascii="Times New Roman" w:eastAsia="宋体" w:hAnsi="Times New Roman" w:cs="Times New Roman"/>
      <w:sz w:val="18"/>
      <w:szCs w:val="18"/>
    </w:rPr>
  </w:style>
  <w:style w:type="character" w:styleId="a5">
    <w:name w:val="page number"/>
    <w:basedOn w:val="a0"/>
    <w:rsid w:val="00B34AE5"/>
  </w:style>
  <w:style w:type="paragraph" w:styleId="20">
    <w:name w:val="Body Text Indent 2"/>
    <w:basedOn w:val="a"/>
    <w:link w:val="2Char0"/>
    <w:rsid w:val="00B34AE5"/>
    <w:pPr>
      <w:ind w:firstLineChars="200" w:firstLine="643"/>
    </w:pPr>
    <w:rPr>
      <w:rFonts w:ascii="黑体" w:eastAsia="黑体"/>
      <w:b/>
      <w:bCs/>
      <w:sz w:val="32"/>
    </w:rPr>
  </w:style>
  <w:style w:type="character" w:customStyle="1" w:styleId="2Char0">
    <w:name w:val="正文文本缩进 2 Char"/>
    <w:basedOn w:val="a0"/>
    <w:link w:val="20"/>
    <w:rsid w:val="00B34AE5"/>
    <w:rPr>
      <w:rFonts w:ascii="黑体" w:eastAsia="黑体" w:hAnsi="Times New Roman" w:cs="Times New Roman"/>
      <w:b/>
      <w:bCs/>
      <w:sz w:val="32"/>
      <w:szCs w:val="24"/>
    </w:rPr>
  </w:style>
  <w:style w:type="paragraph" w:styleId="HTML">
    <w:name w:val="HTML Preformatted"/>
    <w:basedOn w:val="a"/>
    <w:link w:val="HTMLChar"/>
    <w:rsid w:val="00B34A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B34AE5"/>
    <w:rPr>
      <w:rFonts w:ascii="宋体" w:eastAsia="宋体" w:hAnsi="宋体" w:cs="宋体"/>
      <w:kern w:val="0"/>
      <w:sz w:val="24"/>
      <w:szCs w:val="24"/>
    </w:rPr>
  </w:style>
  <w:style w:type="paragraph" w:styleId="a6">
    <w:name w:val="Balloon Text"/>
    <w:basedOn w:val="a"/>
    <w:link w:val="Char1"/>
    <w:uiPriority w:val="99"/>
    <w:semiHidden/>
    <w:unhideWhenUsed/>
    <w:rsid w:val="00B34AE5"/>
    <w:rPr>
      <w:sz w:val="18"/>
      <w:szCs w:val="18"/>
    </w:rPr>
  </w:style>
  <w:style w:type="character" w:customStyle="1" w:styleId="Char1">
    <w:name w:val="批注框文本 Char"/>
    <w:basedOn w:val="a0"/>
    <w:link w:val="a6"/>
    <w:uiPriority w:val="99"/>
    <w:semiHidden/>
    <w:rsid w:val="00B34AE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AE5"/>
    <w:pPr>
      <w:widowControl w:val="0"/>
      <w:jc w:val="both"/>
    </w:pPr>
    <w:rPr>
      <w:rFonts w:ascii="Times New Roman" w:eastAsia="宋体" w:hAnsi="Times New Roman" w:cs="Times New Roman"/>
      <w:szCs w:val="24"/>
    </w:rPr>
  </w:style>
  <w:style w:type="paragraph" w:styleId="2">
    <w:name w:val="heading 2"/>
    <w:basedOn w:val="a"/>
    <w:next w:val="a"/>
    <w:link w:val="2Char"/>
    <w:qFormat/>
    <w:rsid w:val="00B34AE5"/>
    <w:pPr>
      <w:keepNext/>
      <w:jc w:val="center"/>
      <w:outlineLvl w:val="1"/>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B34AE5"/>
    <w:rPr>
      <w:rFonts w:ascii="Times New Roman" w:eastAsia="宋体" w:hAnsi="Times New Roman" w:cs="Times New Roman"/>
      <w:sz w:val="32"/>
      <w:szCs w:val="24"/>
    </w:rPr>
  </w:style>
  <w:style w:type="paragraph" w:styleId="a3">
    <w:name w:val="header"/>
    <w:basedOn w:val="a"/>
    <w:link w:val="Char"/>
    <w:rsid w:val="00B34A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34AE5"/>
    <w:rPr>
      <w:rFonts w:ascii="Times New Roman" w:eastAsia="宋体" w:hAnsi="Times New Roman" w:cs="Times New Roman"/>
      <w:sz w:val="18"/>
      <w:szCs w:val="18"/>
    </w:rPr>
  </w:style>
  <w:style w:type="paragraph" w:styleId="a4">
    <w:name w:val="footer"/>
    <w:basedOn w:val="a"/>
    <w:link w:val="Char0"/>
    <w:rsid w:val="00B34AE5"/>
    <w:pPr>
      <w:tabs>
        <w:tab w:val="center" w:pos="4153"/>
        <w:tab w:val="right" w:pos="8306"/>
      </w:tabs>
      <w:snapToGrid w:val="0"/>
      <w:jc w:val="left"/>
    </w:pPr>
    <w:rPr>
      <w:sz w:val="18"/>
      <w:szCs w:val="18"/>
    </w:rPr>
  </w:style>
  <w:style w:type="character" w:customStyle="1" w:styleId="Char0">
    <w:name w:val="页脚 Char"/>
    <w:basedOn w:val="a0"/>
    <w:link w:val="a4"/>
    <w:rsid w:val="00B34AE5"/>
    <w:rPr>
      <w:rFonts w:ascii="Times New Roman" w:eastAsia="宋体" w:hAnsi="Times New Roman" w:cs="Times New Roman"/>
      <w:sz w:val="18"/>
      <w:szCs w:val="18"/>
    </w:rPr>
  </w:style>
  <w:style w:type="character" w:styleId="a5">
    <w:name w:val="page number"/>
    <w:basedOn w:val="a0"/>
    <w:rsid w:val="00B34AE5"/>
  </w:style>
  <w:style w:type="paragraph" w:styleId="20">
    <w:name w:val="Body Text Indent 2"/>
    <w:basedOn w:val="a"/>
    <w:link w:val="2Char0"/>
    <w:rsid w:val="00B34AE5"/>
    <w:pPr>
      <w:ind w:firstLineChars="200" w:firstLine="643"/>
    </w:pPr>
    <w:rPr>
      <w:rFonts w:ascii="黑体" w:eastAsia="黑体"/>
      <w:b/>
      <w:bCs/>
      <w:sz w:val="32"/>
    </w:rPr>
  </w:style>
  <w:style w:type="character" w:customStyle="1" w:styleId="2Char0">
    <w:name w:val="正文文本缩进 2 Char"/>
    <w:basedOn w:val="a0"/>
    <w:link w:val="20"/>
    <w:rsid w:val="00B34AE5"/>
    <w:rPr>
      <w:rFonts w:ascii="黑体" w:eastAsia="黑体" w:hAnsi="Times New Roman" w:cs="Times New Roman"/>
      <w:b/>
      <w:bCs/>
      <w:sz w:val="32"/>
      <w:szCs w:val="24"/>
    </w:rPr>
  </w:style>
  <w:style w:type="paragraph" w:styleId="HTML">
    <w:name w:val="HTML Preformatted"/>
    <w:basedOn w:val="a"/>
    <w:link w:val="HTMLChar"/>
    <w:rsid w:val="00B34A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B34AE5"/>
    <w:rPr>
      <w:rFonts w:ascii="宋体" w:eastAsia="宋体" w:hAnsi="宋体" w:cs="宋体"/>
      <w:kern w:val="0"/>
      <w:sz w:val="24"/>
      <w:szCs w:val="24"/>
    </w:rPr>
  </w:style>
  <w:style w:type="paragraph" w:styleId="a6">
    <w:name w:val="Balloon Text"/>
    <w:basedOn w:val="a"/>
    <w:link w:val="Char1"/>
    <w:uiPriority w:val="99"/>
    <w:semiHidden/>
    <w:unhideWhenUsed/>
    <w:rsid w:val="00B34AE5"/>
    <w:rPr>
      <w:sz w:val="18"/>
      <w:szCs w:val="18"/>
    </w:rPr>
  </w:style>
  <w:style w:type="character" w:customStyle="1" w:styleId="Char1">
    <w:name w:val="批注框文本 Char"/>
    <w:basedOn w:val="a0"/>
    <w:link w:val="a6"/>
    <w:uiPriority w:val="99"/>
    <w:semiHidden/>
    <w:rsid w:val="00B34AE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2407</Words>
  <Characters>13726</Characters>
  <Application>Microsoft Office Word</Application>
  <DocSecurity>0</DocSecurity>
  <Lines>114</Lines>
  <Paragraphs>32</Paragraphs>
  <ScaleCrop>false</ScaleCrop>
  <Company/>
  <LinksUpToDate>false</LinksUpToDate>
  <CharactersWithSpaces>16101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周颖</dc:creator>
  <cp:lastModifiedBy>周颖</cp:lastModifiedBy>
  <cp:revision>1</cp:revision>
  <dcterms:created xsi:type="dcterms:W3CDTF">2015-12-04T08:11:00Z</dcterms:created>
  <dcterms:modified xsi:type="dcterms:W3CDTF">2015-12-04T08:11:00Z</dcterms:modified>
</cp:coreProperties>
</file>